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E3E" w:rsidRDefault="006F2E3E">
      <w:pPr>
        <w:jc w:val="center"/>
        <w:rPr>
          <w:rFonts w:ascii="Cambria" w:hAnsi="Cambria" w:cs="Cambria"/>
          <w:b/>
          <w:bCs/>
          <w:sz w:val="16"/>
          <w:szCs w:val="16"/>
          <w:lang w:val="en-US"/>
        </w:rPr>
      </w:pPr>
    </w:p>
    <w:p w:rsidR="006F2E3E" w:rsidRDefault="00EF3BBA">
      <w:pPr>
        <w:jc w:val="center"/>
        <w:rPr>
          <w:rFonts w:ascii="Cambria" w:hAnsi="Cambria" w:cs="Cambria"/>
          <w:b/>
          <w:bCs/>
          <w:sz w:val="36"/>
          <w:szCs w:val="36"/>
          <w:lang w:val="en-US"/>
        </w:rPr>
      </w:pPr>
      <w:r w:rsidRPr="00EF3BBA">
        <w:rPr>
          <w:noProof/>
          <w:lang w:val="el-GR" w:eastAsia="el-GR"/>
        </w:rPr>
        <w:pict>
          <v:roundrect id="AutoShape 9" o:spid="_x0000_s1026" style="position:absolute;left:0;text-align:left;margin-left:2in;margin-top:-9pt;width:162pt;height:45pt;z-index:-1;visibility:visible" arcsize="10923f" strokecolor="red" strokeweight=".25pt"/>
        </w:pict>
      </w:r>
      <w:r w:rsidR="006F2E3E">
        <w:rPr>
          <w:rFonts w:ascii="Cambria" w:hAnsi="Cambria" w:cs="Cambria"/>
          <w:b/>
          <w:bCs/>
          <w:sz w:val="36"/>
          <w:szCs w:val="36"/>
          <w:lang w:val="en-US"/>
        </w:rPr>
        <w:t>Partner search</w:t>
      </w:r>
    </w:p>
    <w:p w:rsidR="006F2E3E" w:rsidRDefault="006F2E3E">
      <w:pPr>
        <w:rPr>
          <w:rFonts w:ascii="Cambria" w:hAnsi="Cambria" w:cs="Cambria"/>
          <w:b/>
          <w:bCs/>
          <w:lang w:val="en-US"/>
        </w:rPr>
      </w:pPr>
    </w:p>
    <w:p w:rsidR="006F2E3E" w:rsidRDefault="006F2E3E">
      <w:pPr>
        <w:rPr>
          <w:rFonts w:ascii="Cambria" w:hAnsi="Cambria" w:cs="Cambria"/>
          <w:b/>
          <w:bCs/>
          <w:lang w:val="en-US"/>
        </w:rPr>
      </w:pPr>
    </w:p>
    <w:p w:rsidR="006F2E3E" w:rsidRDefault="006F2E3E">
      <w:pPr>
        <w:rPr>
          <w:rFonts w:ascii="Cambria" w:hAnsi="Cambria" w:cs="Cambria"/>
          <w:b/>
          <w:bCs/>
          <w:lang w:val="en-US"/>
        </w:rPr>
      </w:pPr>
      <w:r>
        <w:rPr>
          <w:rFonts w:ascii="Cambria" w:hAnsi="Cambria" w:cs="Cambria"/>
          <w:b/>
          <w:bCs/>
          <w:lang w:val="en-US"/>
        </w:rPr>
        <w:t>Culture sub-Program</w:t>
      </w:r>
      <w:bookmarkStart w:id="0" w:name="_GoBack"/>
      <w:bookmarkEnd w:id="0"/>
    </w:p>
    <w:p w:rsidR="006F2E3E" w:rsidRDefault="006F2E3E">
      <w:pPr>
        <w:rPr>
          <w:rFonts w:ascii="Cambria" w:hAnsi="Cambria" w:cs="Cambria"/>
          <w:b/>
          <w:bCs/>
          <w:sz w:val="16"/>
          <w:szCs w:val="16"/>
          <w:lang w:val="en-US"/>
        </w:rPr>
      </w:pPr>
    </w:p>
    <w:tbl>
      <w:tblPr>
        <w:tblW w:w="0" w:type="auto"/>
        <w:tblInd w:w="-68" w:type="dxa"/>
        <w:tblCellMar>
          <w:left w:w="70" w:type="dxa"/>
          <w:right w:w="70" w:type="dxa"/>
        </w:tblCellMar>
        <w:tblLook w:val="0000" w:firstRow="0" w:lastRow="0" w:firstColumn="0" w:lastColumn="0" w:noHBand="0" w:noVBand="0"/>
      </w:tblPr>
      <w:tblGrid>
        <w:gridCol w:w="1829"/>
        <w:gridCol w:w="7342"/>
      </w:tblGrid>
      <w:tr w:rsidR="006F2E3E" w:rsidRPr="00EF3BBA">
        <w:trPr>
          <w:trHeight w:val="552"/>
        </w:trPr>
        <w:tc>
          <w:tcPr>
            <w:tcW w:w="1800" w:type="dxa"/>
            <w:tcBorders>
              <w:top w:val="nil"/>
              <w:left w:val="nil"/>
              <w:bottom w:val="nil"/>
              <w:right w:val="single" w:sz="4" w:space="0" w:color="99CC00"/>
            </w:tcBorders>
            <w:vAlign w:val="center"/>
          </w:tcPr>
          <w:p w:rsidR="006F2E3E" w:rsidRPr="00EF3BBA" w:rsidRDefault="006F2E3E">
            <w:pPr>
              <w:rPr>
                <w:rFonts w:ascii="Cambria" w:hAnsi="Cambria" w:cs="Cambria"/>
                <w:lang w:val="en-US"/>
              </w:rPr>
            </w:pPr>
            <w:r w:rsidRPr="00EF3BBA">
              <w:rPr>
                <w:rFonts w:ascii="Cambria" w:hAnsi="Cambria" w:cs="Cambria"/>
                <w:lang w:val="en-US"/>
              </w:rPr>
              <w:t>Strand/category</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Pr="00EF3BBA" w:rsidRDefault="00533E72">
            <w:pPr>
              <w:rPr>
                <w:rFonts w:ascii="Cambria" w:hAnsi="Cambria" w:cs="Cambria"/>
                <w:lang w:val="en-US"/>
              </w:rPr>
            </w:pPr>
            <w:r w:rsidRPr="00EF3BBA">
              <w:rPr>
                <w:rFonts w:ascii="Cambria" w:hAnsi="Cambria" w:cs="Cambria"/>
                <w:lang w:val="en-US"/>
              </w:rPr>
              <w:t>Category 1 small scale project (EACEA 32/2017)</w:t>
            </w:r>
          </w:p>
        </w:tc>
      </w:tr>
      <w:tr w:rsidR="006F2E3E" w:rsidRPr="00EF3BBA">
        <w:trPr>
          <w:trHeight w:val="552"/>
        </w:trPr>
        <w:tc>
          <w:tcPr>
            <w:tcW w:w="1800" w:type="dxa"/>
            <w:tcBorders>
              <w:top w:val="nil"/>
              <w:left w:val="nil"/>
              <w:bottom w:val="nil"/>
              <w:right w:val="single" w:sz="4" w:space="0" w:color="99CC00"/>
            </w:tcBorders>
            <w:vAlign w:val="center"/>
          </w:tcPr>
          <w:p w:rsidR="006F2E3E" w:rsidRPr="00EF3BBA" w:rsidRDefault="006F2E3E">
            <w:pPr>
              <w:rPr>
                <w:rFonts w:ascii="Cambria" w:hAnsi="Cambria" w:cs="Cambria"/>
                <w:lang w:val="en-US"/>
              </w:rPr>
            </w:pPr>
            <w:r w:rsidRPr="00EF3BBA">
              <w:rPr>
                <w:rFonts w:ascii="Cambria" w:hAnsi="Cambria" w:cs="Cambria"/>
                <w:lang w:val="en-US"/>
              </w:rPr>
              <w:t>Deadline</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Pr="00EF3BBA" w:rsidRDefault="00533E72">
            <w:pPr>
              <w:rPr>
                <w:rFonts w:ascii="Cambria" w:hAnsi="Cambria" w:cs="Cambria"/>
                <w:lang w:val="en-US"/>
              </w:rPr>
            </w:pPr>
            <w:r w:rsidRPr="00EF3BBA">
              <w:rPr>
                <w:rFonts w:ascii="Cambria" w:hAnsi="Cambria" w:cs="Cambria"/>
                <w:lang w:val="en-US"/>
              </w:rPr>
              <w:t>18</w:t>
            </w:r>
            <w:r w:rsidRPr="00EF3BBA">
              <w:rPr>
                <w:rFonts w:ascii="Cambria" w:hAnsi="Cambria" w:cs="Cambria"/>
                <w:vertAlign w:val="superscript"/>
                <w:lang w:val="en-US"/>
              </w:rPr>
              <w:t>th</w:t>
            </w:r>
            <w:r w:rsidRPr="00EF3BBA">
              <w:rPr>
                <w:rFonts w:ascii="Cambria" w:hAnsi="Cambria" w:cs="Cambria"/>
                <w:lang w:val="en-US"/>
              </w:rPr>
              <w:t xml:space="preserve"> January</w:t>
            </w:r>
          </w:p>
        </w:tc>
      </w:tr>
    </w:tbl>
    <w:p w:rsidR="006F2E3E" w:rsidRDefault="006F2E3E">
      <w:pPr>
        <w:rPr>
          <w:rFonts w:ascii="Cambria" w:hAnsi="Cambria" w:cs="Cambria"/>
          <w:b/>
          <w:bCs/>
          <w:lang w:val="en-US"/>
        </w:rPr>
      </w:pPr>
    </w:p>
    <w:p w:rsidR="006F2E3E" w:rsidRDefault="006F2E3E">
      <w:pPr>
        <w:rPr>
          <w:rFonts w:ascii="Cambria" w:hAnsi="Cambria" w:cs="Cambria"/>
          <w:b/>
          <w:bCs/>
          <w:lang w:val="en-US"/>
        </w:rPr>
      </w:pPr>
    </w:p>
    <w:p w:rsidR="006F2E3E" w:rsidRDefault="006F2E3E">
      <w:pPr>
        <w:rPr>
          <w:rFonts w:ascii="Cambria" w:hAnsi="Cambria" w:cs="Cambria"/>
          <w:b/>
          <w:bCs/>
          <w:lang w:val="en-US"/>
        </w:rPr>
      </w:pPr>
      <w:r>
        <w:rPr>
          <w:rFonts w:ascii="Cambria" w:hAnsi="Cambria" w:cs="Cambria"/>
          <w:b/>
          <w:bCs/>
          <w:lang w:val="en-US"/>
        </w:rPr>
        <w:t xml:space="preserve">Cultural operator(s) </w:t>
      </w:r>
    </w:p>
    <w:p w:rsidR="006F2E3E" w:rsidRDefault="006F2E3E">
      <w:pPr>
        <w:rPr>
          <w:rFonts w:ascii="Cambria" w:hAnsi="Cambria" w:cs="Cambria"/>
          <w:sz w:val="16"/>
          <w:szCs w:val="16"/>
          <w:lang w:val="en-US"/>
        </w:rPr>
      </w:pPr>
    </w:p>
    <w:tbl>
      <w:tblPr>
        <w:tblW w:w="0" w:type="auto"/>
        <w:tblInd w:w="-68" w:type="dxa"/>
        <w:tblCellMar>
          <w:left w:w="70" w:type="dxa"/>
          <w:right w:w="70" w:type="dxa"/>
        </w:tblCellMar>
        <w:tblLook w:val="0000" w:firstRow="0" w:lastRow="0" w:firstColumn="0" w:lastColumn="0" w:noHBand="0" w:noVBand="0"/>
      </w:tblPr>
      <w:tblGrid>
        <w:gridCol w:w="1800"/>
        <w:gridCol w:w="7342"/>
      </w:tblGrid>
      <w:tr w:rsidR="006F2E3E" w:rsidRPr="00EF3BBA">
        <w:trPr>
          <w:trHeight w:val="552"/>
        </w:trPr>
        <w:tc>
          <w:tcPr>
            <w:tcW w:w="1800" w:type="dxa"/>
            <w:tcBorders>
              <w:top w:val="nil"/>
              <w:left w:val="nil"/>
              <w:bottom w:val="nil"/>
              <w:right w:val="single" w:sz="4" w:space="0" w:color="99CC00"/>
            </w:tcBorders>
            <w:vAlign w:val="center"/>
          </w:tcPr>
          <w:p w:rsidR="006F2E3E" w:rsidRPr="00EF3BBA" w:rsidRDefault="006F2E3E">
            <w:pPr>
              <w:rPr>
                <w:rFonts w:ascii="Cambria" w:hAnsi="Cambria" w:cs="Cambria"/>
                <w:lang w:val="en-US"/>
              </w:rPr>
            </w:pPr>
            <w:r w:rsidRPr="00EF3BBA">
              <w:rPr>
                <w:rFonts w:ascii="Cambria" w:hAnsi="Cambria" w:cs="Cambria"/>
                <w:lang w:val="en-US"/>
              </w:rPr>
              <w:t>Name</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Pr="00EF3BBA" w:rsidRDefault="00533E72">
            <w:pPr>
              <w:rPr>
                <w:rFonts w:ascii="Cambria" w:hAnsi="Cambria" w:cs="Cambria"/>
                <w:lang w:val="es-ES"/>
              </w:rPr>
            </w:pPr>
            <w:r w:rsidRPr="00EF3BBA">
              <w:rPr>
                <w:rFonts w:ascii="Cambria" w:hAnsi="Cambria" w:cs="Cambria"/>
                <w:lang w:val="es-ES"/>
              </w:rPr>
              <w:t>Ecole Française d’Athènes + Iconem</w:t>
            </w:r>
          </w:p>
        </w:tc>
      </w:tr>
      <w:tr w:rsidR="006F2E3E" w:rsidRPr="00EF3BBA">
        <w:trPr>
          <w:trHeight w:val="552"/>
        </w:trPr>
        <w:tc>
          <w:tcPr>
            <w:tcW w:w="1800" w:type="dxa"/>
            <w:tcBorders>
              <w:top w:val="nil"/>
              <w:left w:val="nil"/>
              <w:bottom w:val="nil"/>
              <w:right w:val="single" w:sz="4" w:space="0" w:color="99CC00"/>
            </w:tcBorders>
            <w:vAlign w:val="center"/>
          </w:tcPr>
          <w:p w:rsidR="006F2E3E" w:rsidRPr="00EF3BBA" w:rsidRDefault="006F2E3E">
            <w:pPr>
              <w:rPr>
                <w:rFonts w:ascii="Cambria" w:hAnsi="Cambria" w:cs="Cambria"/>
                <w:lang w:val="en-US"/>
              </w:rPr>
            </w:pPr>
            <w:r w:rsidRPr="00EF3BBA">
              <w:rPr>
                <w:rFonts w:ascii="Cambria" w:hAnsi="Cambria" w:cs="Cambria"/>
                <w:lang w:val="en-US"/>
              </w:rPr>
              <w:t>Short description</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Pr="00EF3BBA" w:rsidRDefault="00533E72">
            <w:pPr>
              <w:spacing w:after="200"/>
              <w:jc w:val="both"/>
              <w:rPr>
                <w:rFonts w:ascii="Cambria" w:hAnsi="Cambria" w:cs="Cambria"/>
                <w:lang w:val="en-US"/>
              </w:rPr>
            </w:pPr>
            <w:r w:rsidRPr="00EF3BBA">
              <w:rPr>
                <w:rFonts w:ascii="Cambria" w:hAnsi="Cambria" w:cs="Cambria"/>
                <w:lang w:val="en-US"/>
              </w:rPr>
              <w:t xml:space="preserve">French research institute in human sciences based in Athens + French start-up specialized in digitization of historical heritage sites </w:t>
            </w:r>
          </w:p>
        </w:tc>
      </w:tr>
      <w:tr w:rsidR="006F2E3E" w:rsidRPr="00EF3BBA">
        <w:trPr>
          <w:trHeight w:val="875"/>
        </w:trPr>
        <w:tc>
          <w:tcPr>
            <w:tcW w:w="1800" w:type="dxa"/>
            <w:tcBorders>
              <w:top w:val="nil"/>
              <w:left w:val="nil"/>
              <w:bottom w:val="nil"/>
              <w:right w:val="single" w:sz="4" w:space="0" w:color="99CC00"/>
            </w:tcBorders>
            <w:vAlign w:val="center"/>
          </w:tcPr>
          <w:p w:rsidR="006F2E3E" w:rsidRPr="00EF3BBA" w:rsidRDefault="006F2E3E">
            <w:pPr>
              <w:rPr>
                <w:rFonts w:ascii="Cambria" w:hAnsi="Cambria" w:cs="Cambria"/>
                <w:lang w:val="en-US"/>
              </w:rPr>
            </w:pPr>
            <w:r w:rsidRPr="00EF3BBA">
              <w:rPr>
                <w:rFonts w:ascii="Cambria" w:hAnsi="Cambria" w:cs="Cambria"/>
                <w:lang w:val="en-US"/>
              </w:rPr>
              <w:t>Contact details</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Pr="00EF3BBA" w:rsidRDefault="00533E72">
            <w:pPr>
              <w:rPr>
                <w:rFonts w:ascii="Cambria" w:hAnsi="Cambria" w:cs="Cambria"/>
                <w:lang w:val="es-ES"/>
              </w:rPr>
            </w:pPr>
            <w:hyperlink r:id="rId7" w:history="1">
              <w:r w:rsidRPr="00EF3BBA">
                <w:rPr>
                  <w:rStyle w:val="Lienhypertexte"/>
                  <w:rFonts w:ascii="Cambria" w:hAnsi="Cambria" w:cs="Cambria"/>
                  <w:lang w:val="es-ES"/>
                </w:rPr>
                <w:t>baptiste.dauphin@iconem.com</w:t>
              </w:r>
            </w:hyperlink>
            <w:r w:rsidRPr="00EF3BBA">
              <w:rPr>
                <w:rFonts w:ascii="Cambria" w:hAnsi="Cambria" w:cs="Cambria"/>
                <w:lang w:val="es-ES"/>
              </w:rPr>
              <w:t xml:space="preserve"> </w:t>
            </w:r>
          </w:p>
        </w:tc>
      </w:tr>
    </w:tbl>
    <w:p w:rsidR="006F2E3E" w:rsidRDefault="006F2E3E">
      <w:pPr>
        <w:rPr>
          <w:rFonts w:ascii="Cambria" w:hAnsi="Cambria" w:cs="Cambria"/>
          <w:lang w:val="en-US"/>
        </w:rPr>
      </w:pPr>
    </w:p>
    <w:p w:rsidR="006F2E3E" w:rsidRDefault="006F2E3E">
      <w:pPr>
        <w:rPr>
          <w:rFonts w:ascii="Cambria" w:hAnsi="Cambria" w:cs="Cambria"/>
          <w:lang w:val="en-US"/>
        </w:rPr>
      </w:pPr>
    </w:p>
    <w:p w:rsidR="006F2E3E" w:rsidRDefault="006F2E3E">
      <w:pPr>
        <w:rPr>
          <w:rFonts w:ascii="Cambria" w:hAnsi="Cambria" w:cs="Cambria"/>
          <w:b/>
          <w:bCs/>
          <w:lang w:val="en-US"/>
        </w:rPr>
      </w:pPr>
      <w:r>
        <w:rPr>
          <w:rFonts w:ascii="Cambria" w:hAnsi="Cambria" w:cs="Cambria"/>
          <w:b/>
          <w:bCs/>
          <w:lang w:val="en-US"/>
        </w:rPr>
        <w:t xml:space="preserve">Project </w:t>
      </w:r>
    </w:p>
    <w:p w:rsidR="006F2E3E" w:rsidRDefault="006F2E3E">
      <w:pPr>
        <w:rPr>
          <w:rFonts w:ascii="Cambria" w:hAnsi="Cambria" w:cs="Cambria"/>
          <w:sz w:val="16"/>
          <w:szCs w:val="16"/>
          <w:lang w:val="en-US"/>
        </w:rPr>
      </w:pPr>
    </w:p>
    <w:tbl>
      <w:tblPr>
        <w:tblW w:w="0" w:type="auto"/>
        <w:tblInd w:w="-68" w:type="dxa"/>
        <w:tblCellMar>
          <w:left w:w="70" w:type="dxa"/>
          <w:right w:w="70" w:type="dxa"/>
        </w:tblCellMar>
        <w:tblLook w:val="0000" w:firstRow="0" w:lastRow="0" w:firstColumn="0" w:lastColumn="0" w:noHBand="0" w:noVBand="0"/>
      </w:tblPr>
      <w:tblGrid>
        <w:gridCol w:w="1800"/>
        <w:gridCol w:w="7342"/>
      </w:tblGrid>
      <w:tr w:rsidR="006F2E3E" w:rsidRPr="00EF3BBA">
        <w:trPr>
          <w:trHeight w:val="552"/>
        </w:trPr>
        <w:tc>
          <w:tcPr>
            <w:tcW w:w="1800" w:type="dxa"/>
            <w:tcBorders>
              <w:top w:val="nil"/>
              <w:left w:val="nil"/>
              <w:bottom w:val="nil"/>
              <w:right w:val="single" w:sz="4" w:space="0" w:color="99CC00"/>
            </w:tcBorders>
            <w:vAlign w:val="center"/>
          </w:tcPr>
          <w:p w:rsidR="006F2E3E" w:rsidRPr="00EF3BBA" w:rsidRDefault="006F2E3E">
            <w:pPr>
              <w:rPr>
                <w:rFonts w:ascii="Cambria" w:hAnsi="Cambria" w:cs="Cambria"/>
                <w:lang w:val="en-US"/>
              </w:rPr>
            </w:pPr>
            <w:r w:rsidRPr="00EF3BBA">
              <w:rPr>
                <w:rFonts w:ascii="Cambria" w:hAnsi="Cambria" w:cs="Cambria"/>
                <w:lang w:val="en-US"/>
              </w:rPr>
              <w:t>Field(s)</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Pr="00EF3BBA" w:rsidRDefault="00533E72">
            <w:pPr>
              <w:rPr>
                <w:rFonts w:ascii="Cambria" w:hAnsi="Cambria" w:cs="Cambria"/>
                <w:lang w:val="en-US"/>
              </w:rPr>
            </w:pPr>
            <w:r w:rsidRPr="00EF3BBA">
              <w:rPr>
                <w:rFonts w:ascii="Cambria" w:hAnsi="Cambria" w:cs="Cambria"/>
                <w:lang w:val="en-US"/>
              </w:rPr>
              <w:t xml:space="preserve">Capacity building for museum professionals (digital skills), audience development thanks to digital tools. </w:t>
            </w:r>
          </w:p>
        </w:tc>
      </w:tr>
      <w:tr w:rsidR="006F2E3E" w:rsidRPr="00EF3BBA">
        <w:trPr>
          <w:trHeight w:val="1306"/>
        </w:trPr>
        <w:tc>
          <w:tcPr>
            <w:tcW w:w="1800" w:type="dxa"/>
            <w:tcBorders>
              <w:top w:val="nil"/>
              <w:left w:val="nil"/>
              <w:bottom w:val="nil"/>
              <w:right w:val="single" w:sz="4" w:space="0" w:color="99CC00"/>
            </w:tcBorders>
            <w:vAlign w:val="center"/>
          </w:tcPr>
          <w:p w:rsidR="006F2E3E" w:rsidRPr="00EF3BBA" w:rsidRDefault="006F2E3E">
            <w:pPr>
              <w:rPr>
                <w:rFonts w:ascii="Cambria" w:hAnsi="Cambria" w:cs="Cambria"/>
                <w:lang w:val="en-US"/>
              </w:rPr>
            </w:pPr>
            <w:r w:rsidRPr="00EF3BBA">
              <w:rPr>
                <w:rFonts w:ascii="Cambria" w:hAnsi="Cambria" w:cs="Cambria"/>
                <w:lang w:val="en-US"/>
              </w:rPr>
              <w:t>Description</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Pr="00EF3BBA" w:rsidRDefault="00533E72">
            <w:pPr>
              <w:rPr>
                <w:rFonts w:ascii="Cambria" w:hAnsi="Cambria" w:cs="Cambria"/>
                <w:lang w:val="en-US"/>
              </w:rPr>
            </w:pPr>
            <w:r w:rsidRPr="00EF3BBA">
              <w:rPr>
                <w:rFonts w:ascii="Cambria" w:hAnsi="Cambria" w:cs="Cambria"/>
                <w:lang w:val="en-US"/>
              </w:rPr>
              <w:t>Our project aims at elaborat</w:t>
            </w:r>
            <w:r w:rsidR="00D51027" w:rsidRPr="00EF3BBA">
              <w:rPr>
                <w:rFonts w:ascii="Cambria" w:hAnsi="Cambria" w:cs="Cambria"/>
                <w:lang w:val="en-US"/>
              </w:rPr>
              <w:t>ing</w:t>
            </w:r>
            <w:r w:rsidRPr="00EF3BBA">
              <w:rPr>
                <w:rFonts w:ascii="Cambria" w:hAnsi="Cambria" w:cs="Cambria"/>
                <w:lang w:val="en-US"/>
              </w:rPr>
              <w:t xml:space="preserve"> an entire digital exhibition on Greek and Syrian historical sites thanks to digital tools and deliver it to three European museums. This exhibition serves as an empirical case study for capacity building for cultural professionals no</w:t>
            </w:r>
            <w:r w:rsidR="00D51027" w:rsidRPr="00EF3BBA">
              <w:rPr>
                <w:rFonts w:ascii="Cambria" w:hAnsi="Cambria" w:cs="Cambria"/>
                <w:lang w:val="en-US"/>
              </w:rPr>
              <w:t>t</w:t>
            </w:r>
            <w:r w:rsidRPr="00EF3BBA">
              <w:rPr>
                <w:rFonts w:ascii="Cambria" w:hAnsi="Cambria" w:cs="Cambria"/>
                <w:lang w:val="en-US"/>
              </w:rPr>
              <w:t xml:space="preserve"> accustomed to work with digital tools for mediation. The exhibition is also created to assess how effective are digital content</w:t>
            </w:r>
            <w:r w:rsidR="00D51027" w:rsidRPr="00EF3BBA">
              <w:rPr>
                <w:rFonts w:ascii="Cambria" w:hAnsi="Cambria" w:cs="Cambria"/>
                <w:lang w:val="en-US"/>
              </w:rPr>
              <w:t>s</w:t>
            </w:r>
            <w:r w:rsidRPr="00EF3BBA">
              <w:rPr>
                <w:rFonts w:ascii="Cambria" w:hAnsi="Cambria" w:cs="Cambria"/>
                <w:lang w:val="en-US"/>
              </w:rPr>
              <w:t xml:space="preserve"> for attracting children with their parents.</w:t>
            </w:r>
          </w:p>
        </w:tc>
      </w:tr>
    </w:tbl>
    <w:p w:rsidR="006F2E3E" w:rsidRDefault="006F2E3E">
      <w:pPr>
        <w:rPr>
          <w:rFonts w:ascii="Cambria" w:hAnsi="Cambria" w:cs="Cambria"/>
          <w:lang w:val="en-US"/>
        </w:rPr>
      </w:pPr>
    </w:p>
    <w:p w:rsidR="006F2E3E" w:rsidRDefault="006F2E3E">
      <w:pPr>
        <w:rPr>
          <w:rFonts w:ascii="Cambria" w:hAnsi="Cambria" w:cs="Cambria"/>
          <w:lang w:val="en-US"/>
        </w:rPr>
      </w:pPr>
    </w:p>
    <w:p w:rsidR="006F2E3E" w:rsidRDefault="006F2E3E">
      <w:pPr>
        <w:rPr>
          <w:rFonts w:ascii="Cambria" w:hAnsi="Cambria" w:cs="Cambria"/>
          <w:b/>
          <w:bCs/>
          <w:lang w:val="en-GB"/>
        </w:rPr>
      </w:pPr>
      <w:r>
        <w:rPr>
          <w:rFonts w:ascii="Cambria" w:hAnsi="Cambria" w:cs="Cambria"/>
          <w:b/>
          <w:bCs/>
          <w:lang w:val="en-GB"/>
        </w:rPr>
        <w:t>Partners searched</w:t>
      </w:r>
    </w:p>
    <w:p w:rsidR="006F2E3E" w:rsidRDefault="006F2E3E">
      <w:pPr>
        <w:rPr>
          <w:rFonts w:ascii="Cambria" w:hAnsi="Cambria" w:cs="Cambria"/>
          <w:sz w:val="16"/>
          <w:szCs w:val="16"/>
          <w:lang w:val="en-GB"/>
        </w:rPr>
      </w:pPr>
    </w:p>
    <w:tbl>
      <w:tblPr>
        <w:tblW w:w="0" w:type="auto"/>
        <w:tblInd w:w="-68" w:type="dxa"/>
        <w:tblCellMar>
          <w:left w:w="70" w:type="dxa"/>
          <w:right w:w="70" w:type="dxa"/>
        </w:tblCellMar>
        <w:tblLook w:val="0000" w:firstRow="0" w:lastRow="0" w:firstColumn="0" w:lastColumn="0" w:noHBand="0" w:noVBand="0"/>
      </w:tblPr>
      <w:tblGrid>
        <w:gridCol w:w="1800"/>
        <w:gridCol w:w="7342"/>
      </w:tblGrid>
      <w:tr w:rsidR="006F2E3E" w:rsidRPr="00EF3BBA">
        <w:trPr>
          <w:trHeight w:val="552"/>
        </w:trPr>
        <w:tc>
          <w:tcPr>
            <w:tcW w:w="1800" w:type="dxa"/>
            <w:tcBorders>
              <w:top w:val="nil"/>
              <w:left w:val="nil"/>
              <w:bottom w:val="nil"/>
              <w:right w:val="single" w:sz="4" w:space="0" w:color="99CC00"/>
            </w:tcBorders>
            <w:vAlign w:val="center"/>
          </w:tcPr>
          <w:p w:rsidR="006F2E3E" w:rsidRPr="00EF3BBA" w:rsidRDefault="006F2E3E">
            <w:pPr>
              <w:rPr>
                <w:rFonts w:ascii="Cambria" w:hAnsi="Cambria" w:cs="Cambria"/>
                <w:lang w:val="en-US"/>
              </w:rPr>
            </w:pPr>
            <w:r w:rsidRPr="00EF3BBA">
              <w:rPr>
                <w:rFonts w:ascii="Cambria" w:hAnsi="Cambria" w:cs="Cambria"/>
                <w:lang w:val="en-US"/>
              </w:rPr>
              <w:t>Countries</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Pr="00EF3BBA" w:rsidRDefault="00533E72">
            <w:pPr>
              <w:rPr>
                <w:rFonts w:ascii="Cambria" w:hAnsi="Cambria" w:cs="Cambria"/>
                <w:lang w:val="fr-BE"/>
              </w:rPr>
            </w:pPr>
            <w:r w:rsidRPr="00EF3BBA">
              <w:rPr>
                <w:rFonts w:ascii="Cambria" w:hAnsi="Cambria" w:cs="Cambria"/>
                <w:lang w:val="fr-BE"/>
              </w:rPr>
              <w:t xml:space="preserve">Greece </w:t>
            </w:r>
          </w:p>
        </w:tc>
      </w:tr>
      <w:tr w:rsidR="006F2E3E" w:rsidRPr="00EF3BBA">
        <w:trPr>
          <w:trHeight w:val="819"/>
        </w:trPr>
        <w:tc>
          <w:tcPr>
            <w:tcW w:w="1800" w:type="dxa"/>
            <w:tcBorders>
              <w:top w:val="nil"/>
              <w:left w:val="nil"/>
              <w:bottom w:val="nil"/>
              <w:right w:val="single" w:sz="4" w:space="0" w:color="99CC00"/>
            </w:tcBorders>
            <w:vAlign w:val="center"/>
          </w:tcPr>
          <w:p w:rsidR="006F2E3E" w:rsidRPr="00EF3BBA" w:rsidRDefault="006F2E3E">
            <w:pPr>
              <w:rPr>
                <w:rFonts w:ascii="Cambria" w:hAnsi="Cambria" w:cs="Cambria"/>
                <w:lang w:val="fr-BE"/>
              </w:rPr>
            </w:pPr>
            <w:r w:rsidRPr="00EF3BBA">
              <w:rPr>
                <w:rFonts w:ascii="Cambria" w:hAnsi="Cambria" w:cs="Cambria"/>
                <w:lang w:val="fr-BE"/>
              </w:rPr>
              <w:t>Profile</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Pr="00EF3BBA" w:rsidRDefault="00533E72">
            <w:pPr>
              <w:rPr>
                <w:rFonts w:ascii="Cambria" w:hAnsi="Cambria" w:cs="Cambria"/>
                <w:lang w:val="en-US"/>
              </w:rPr>
            </w:pPr>
            <w:r w:rsidRPr="00EF3BBA">
              <w:rPr>
                <w:rFonts w:ascii="Cambria" w:hAnsi="Cambria" w:cs="Cambria"/>
                <w:lang w:val="en-US"/>
              </w:rPr>
              <w:t xml:space="preserve">We require a Greek partner, preferably based around Athens, dedicated to educative programs for children, audience development or culture access to public “by choice” or “by surprise”. </w:t>
            </w:r>
          </w:p>
        </w:tc>
      </w:tr>
    </w:tbl>
    <w:p w:rsidR="006F2E3E" w:rsidRDefault="006F2E3E">
      <w:pPr>
        <w:rPr>
          <w:rFonts w:ascii="Cambria" w:hAnsi="Cambria" w:cs="Cambria"/>
          <w:lang w:val="en-GB"/>
        </w:rPr>
      </w:pPr>
    </w:p>
    <w:p w:rsidR="006F2E3E" w:rsidRDefault="006F2E3E">
      <w:pPr>
        <w:rPr>
          <w:rFonts w:ascii="Cambria" w:hAnsi="Cambria" w:cs="Cambria"/>
          <w:lang w:val="en-GB"/>
        </w:rPr>
      </w:pPr>
    </w:p>
    <w:p w:rsidR="006F2E3E" w:rsidRDefault="006F2E3E">
      <w:pPr>
        <w:rPr>
          <w:rFonts w:ascii="Cambria" w:hAnsi="Cambria" w:cs="Cambria"/>
          <w:lang w:val="en-GB"/>
        </w:rPr>
      </w:pPr>
    </w:p>
    <w:p w:rsidR="006F2E3E" w:rsidRDefault="006F2E3E">
      <w:pPr>
        <w:rPr>
          <w:rFonts w:ascii="Cambria" w:hAnsi="Cambria" w:cs="Cambria"/>
          <w:lang w:val="en-GB"/>
        </w:rPr>
      </w:pPr>
      <w:r>
        <w:rPr>
          <w:rFonts w:ascii="Cambria" w:hAnsi="Cambria" w:cs="Cambria"/>
          <w:b/>
          <w:bCs/>
          <w:lang w:val="en-GB"/>
        </w:rPr>
        <w:t>Other</w:t>
      </w:r>
    </w:p>
    <w:p w:rsidR="006F2E3E" w:rsidRDefault="006F2E3E">
      <w:pPr>
        <w:rPr>
          <w:rFonts w:ascii="Cambria" w:hAnsi="Cambria" w:cs="Cambria"/>
          <w:sz w:val="16"/>
          <w:szCs w:val="16"/>
          <w:lang w:val="en-GB"/>
        </w:rPr>
      </w:pPr>
    </w:p>
    <w:tbl>
      <w:tblPr>
        <w:tblW w:w="0" w:type="auto"/>
        <w:tblInd w:w="-68" w:type="dxa"/>
        <w:tblCellMar>
          <w:left w:w="70" w:type="dxa"/>
          <w:right w:w="70" w:type="dxa"/>
        </w:tblCellMar>
        <w:tblLook w:val="0000" w:firstRow="0" w:lastRow="0" w:firstColumn="0" w:lastColumn="0" w:noHBand="0" w:noVBand="0"/>
      </w:tblPr>
      <w:tblGrid>
        <w:gridCol w:w="1800"/>
        <w:gridCol w:w="7342"/>
      </w:tblGrid>
      <w:tr w:rsidR="006F2E3E" w:rsidRPr="00EF3BBA">
        <w:trPr>
          <w:trHeight w:val="552"/>
        </w:trPr>
        <w:tc>
          <w:tcPr>
            <w:tcW w:w="1800" w:type="dxa"/>
            <w:tcBorders>
              <w:top w:val="nil"/>
              <w:left w:val="nil"/>
              <w:bottom w:val="nil"/>
              <w:right w:val="single" w:sz="4" w:space="0" w:color="99CC00"/>
            </w:tcBorders>
            <w:vAlign w:val="center"/>
          </w:tcPr>
          <w:p w:rsidR="006F2E3E" w:rsidRPr="00EF3BBA" w:rsidRDefault="006F2E3E">
            <w:pPr>
              <w:rPr>
                <w:rFonts w:ascii="Cambria" w:hAnsi="Cambria" w:cs="Cambria"/>
                <w:lang w:val="en-US"/>
              </w:rPr>
            </w:pPr>
            <w:r w:rsidRPr="00EF3BBA">
              <w:rPr>
                <w:rFonts w:ascii="Cambria" w:hAnsi="Cambria" w:cs="Cambria"/>
                <w:lang w:val="en-US"/>
              </w:rPr>
              <w:t>…</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Pr="00EF3BBA" w:rsidRDefault="006F2E3E">
            <w:pPr>
              <w:rPr>
                <w:rFonts w:ascii="Cambria" w:hAnsi="Cambria" w:cs="Cambria"/>
                <w:lang w:val="es-ES"/>
              </w:rPr>
            </w:pPr>
          </w:p>
        </w:tc>
      </w:tr>
    </w:tbl>
    <w:p w:rsidR="006F2E3E" w:rsidRDefault="006F2E3E">
      <w:pPr>
        <w:rPr>
          <w:rFonts w:ascii="Cambria" w:hAnsi="Cambria" w:cs="Cambria"/>
          <w:lang w:val="es-ES"/>
        </w:rPr>
      </w:pPr>
    </w:p>
    <w:sectPr w:rsidR="006F2E3E" w:rsidSect="006F2E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BBA" w:rsidRDefault="00EF3BBA">
      <w:r>
        <w:separator/>
      </w:r>
    </w:p>
  </w:endnote>
  <w:endnote w:type="continuationSeparator" w:id="0">
    <w:p w:rsidR="00EF3BBA" w:rsidRDefault="00EF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BBA" w:rsidRDefault="00EF3BBA">
      <w:r>
        <w:separator/>
      </w:r>
    </w:p>
  </w:footnote>
  <w:footnote w:type="continuationSeparator" w:id="0">
    <w:p w:rsidR="00EF3BBA" w:rsidRDefault="00EF3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D6421"/>
    <w:multiLevelType w:val="hybridMultilevel"/>
    <w:tmpl w:val="15E2E03E"/>
    <w:lvl w:ilvl="0" w:tplc="FFC25542">
      <w:start w:val="13"/>
      <w:numFmt w:val="bullet"/>
      <w:lvlText w:val="-"/>
      <w:lvlJc w:val="left"/>
      <w:pPr>
        <w:tabs>
          <w:tab w:val="num" w:pos="720"/>
        </w:tabs>
        <w:ind w:left="720" w:hanging="360"/>
      </w:pPr>
      <w:rPr>
        <w:rFonts w:ascii="Cambria" w:eastAsia="Times New Roman" w:hAnsi="Cambria"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B4D17E7"/>
    <w:multiLevelType w:val="hybridMultilevel"/>
    <w:tmpl w:val="0F92D504"/>
    <w:lvl w:ilvl="0" w:tplc="F55ED890">
      <w:start w:val="9"/>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2E3E"/>
    <w:rsid w:val="00037D95"/>
    <w:rsid w:val="00533E72"/>
    <w:rsid w:val="006F2E3E"/>
    <w:rsid w:val="00C855C3"/>
    <w:rsid w:val="00D51027"/>
    <w:rsid w:val="00EF3B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582D8F"/>
  <w15:docId w15:val="{4F33EB27-B3DC-481D-BED5-38799E10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rPr>
      <w:rFonts w:ascii="Times New Roman" w:hAnsi="Times New Roman" w:cs="Times New Roman"/>
      <w:sz w:val="24"/>
      <w:szCs w:val="24"/>
      <w:lang w:val="fr-FR"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rPr>
      <w:rFonts w:ascii="Times New Roman" w:hAnsi="Times New Roman" w:cs="Times New Roman"/>
      <w:sz w:val="24"/>
      <w:szCs w:val="24"/>
      <w:lang w:val="fr-FR" w:eastAsia="fr-FR"/>
    </w:rPr>
  </w:style>
  <w:style w:type="character" w:styleId="Lienhypertexte">
    <w:name w:val="Hyperlink"/>
    <w:uiPriority w:val="99"/>
    <w:rPr>
      <w:rFonts w:ascii="Times New Roman" w:hAnsi="Times New Roman" w:cs="Times New Roman"/>
      <w:color w:val="0000FF"/>
      <w:u w:val="single"/>
    </w:rPr>
  </w:style>
  <w:style w:type="character" w:styleId="Mentionnonrsolue">
    <w:name w:val="Unresolved Mention"/>
    <w:uiPriority w:val="99"/>
    <w:semiHidden/>
    <w:unhideWhenUsed/>
    <w:rsid w:val="00533E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ptiste.dauphin@icone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196</Words>
  <Characters>1082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Partner search</vt:lpstr>
    </vt:vector>
  </TitlesOfParts>
  <Company>ETNIC</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dc:title>
  <dc:subject/>
  <dc:creator>ETNIC</dc:creator>
  <cp:keywords/>
  <dc:description/>
  <cp:lastModifiedBy>Baptiste Dauphin</cp:lastModifiedBy>
  <cp:revision>5</cp:revision>
  <cp:lastPrinted>2014-12-17T16:49:00Z</cp:lastPrinted>
  <dcterms:created xsi:type="dcterms:W3CDTF">2015-01-22T11:40:00Z</dcterms:created>
  <dcterms:modified xsi:type="dcterms:W3CDTF">2017-12-19T14:55:00Z</dcterms:modified>
</cp:coreProperties>
</file>