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54D55" w:rsidRDefault="000462FE">
      <w:pPr>
        <w:jc w:val="center"/>
      </w:pPr>
      <w:r w:rsidRPr="000462FE">
        <w:rPr>
          <w:noProof/>
          <w:lang w:val="en-US" w:eastAsia="en-US" w:bidi="ar-SA"/>
        </w:rPr>
        <w:pict>
          <v:shapetype id="_x0000_t202" coordsize="21600,21600" o:spt="202" path="m,l,21600r21600,l21600,xe">
            <v:stroke joinstyle="miter"/>
            <v:path gradientshapeok="t" o:connecttype="rect"/>
          </v:shapetype>
          <v:shape id="shapetype_202" o:spid="_x0000_s1026" type="#_x0000_t202" style="position:absolute;left:0;text-align:left;margin-left:0;margin-top:0;width:50pt;height:50pt;z-index:251657216;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">
            <o:lock v:ext="edit" selection="t"/>
          </v:shape>
        </w:pict>
      </w:r>
      <w:r w:rsidRPr="000462FE">
        <w:rPr>
          <w:noProof/>
          <w:lang w:val="en-US" w:eastAsia="en-US" w:bidi="ar-SA"/>
        </w:rPr>
        <w:pict>
          <v:group id="shape_0" o:spid="_x0000_s1030" alt="shape_0" style="position:absolute;left:0;text-align:left;margin-left:0;margin-top:0;width:270.4pt;height:70.45pt;z-index:251658240" coordorigin="1" coordsize="5139,1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">
            <v:group id="Group 3" o:spid="_x0000_s1027" style="position:absolute;left:1;width:5139;height:1119" coordorigin="1" coordsize="5139,11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Shape 3" o:spid="_x0000_s1028" style="position:absolute;left:1;width:5138;height:11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8wXMIA&#10;AADaAAAADwAAAGRycy9kb3ducmV2LnhtbESPUWvCMBSF34X9h3AHexFNN8eQ2lTGYCCDItPh87W5&#10;Jt2am9JE7f69EQQfD+ec73CK5eBacaI+NJ4VPE8zEMS11w0bBT/bz8kcRIjIGlvPpOCfAizLh1GB&#10;ufZn/qbTJhqRIBxyVGBj7HIpQ23JYZj6jjh5B987jEn2RuoezwnuWvmSZW/SYcNpwWJHH5bqv83R&#10;KeDduLX7mWTz9Wu2fpDV+rWqlHp6HN4XICIN8R6+tVdawQyuV9INkOU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7zBcwgAAANoAAAAPAAAAAAAAAAAAAAAAAJgCAABkcnMvZG93&#10;bnJldi54bWxQSwUGAAAAAAQABAD1AAAAhwMAAAAA&#10;" filled="f" stroked="f" strokecolor="#3465a4">
                <v:stroke joinstyle="round"/>
              </v:rect>
              <v:shape id="Shape 5" o:spid="_x0000_s1029" type="#_x0000_t202" style="position:absolute;left:45;top:44;width:5050;height:10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iRQ8MA&#10;AADaAAAADwAAAGRycy9kb3ducmV2LnhtbESPT4vCMBTE7wt+h/AEL2VNFVekaxTxDwp7sornR/O2&#10;7dq8lCbW+u2NIOxxmJnfMPNlZyrRUuNKywpGwxgEcWZ1ybmC82n3OQPhPLLGyjIpeJCD5aL3McdE&#10;2zsfqU19LgKEXYIKCu/rREqXFWTQDW1NHLxf2xj0QTa51A3eA9xUchzHU2mw5LBQYE3rgrJrejMK&#10;thv5dbn9jHy7P2mzvWyi6G8dKTXod6tvEJ46/x9+tw9awQReV8IN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ziRQ8MAAADaAAAADwAAAAAAAAAAAAAAAACYAgAAZHJzL2Rv&#10;d25yZXYueG1sUEsFBgAAAAAEAAQA9QAAAIgDAAAAAA==&#10;" filled="f" stroked="f" strokecolor="#3465a4">
                <v:stroke joinstyle="round"/>
                <v:textbox>
                  <w:txbxContent>
                    <w:p w:rsidR="00154D55" w:rsidRPr="00AA72C3" w:rsidRDefault="00154D55" w:rsidP="00AA72C3"/>
                  </w:txbxContent>
                </v:textbox>
              </v:shape>
            </v:group>
          </v:group>
        </w:pict>
      </w:r>
      <w:r w:rsidR="00267BEB">
        <w:rPr>
          <w:rFonts w:ascii="Cambria" w:eastAsia="Cambria" w:hAnsi="Cambria" w:cs="Cambria"/>
          <w:b/>
          <w:sz w:val="36"/>
          <w:szCs w:val="36"/>
        </w:rPr>
        <w:t>Partner search</w:t>
      </w:r>
    </w:p>
    <w:p w:rsidR="00154D55" w:rsidRDefault="00267BEB">
      <w:r>
        <w:rPr>
          <w:rFonts w:ascii="Cambria" w:eastAsia="Cambria" w:hAnsi="Cambria" w:cs="Cambria"/>
          <w:b/>
        </w:rPr>
        <w:t>Culture sub-Program</w:t>
      </w:r>
    </w:p>
    <w:p w:rsidR="00154D55" w:rsidRDefault="00154D55">
      <w:pPr>
        <w:widowControl w:val="0"/>
      </w:pPr>
    </w:p>
    <w:tbl>
      <w:tblPr>
        <w:tblStyle w:val="TableNormal1"/>
        <w:tblW w:w="9142" w:type="dxa"/>
        <w:tblInd w:w="-5" w:type="dxa"/>
        <w:tblBorders>
          <w:right w:val="single" w:sz="4" w:space="0" w:color="99CC00"/>
          <w:insideV w:val="single" w:sz="4" w:space="0" w:color="99CC00"/>
        </w:tblBorders>
        <w:tblCellMar>
          <w:top w:w="80" w:type="dxa"/>
          <w:left w:w="80" w:type="dxa"/>
          <w:bottom w:w="80" w:type="dxa"/>
          <w:right w:w="80" w:type="dxa"/>
        </w:tblCellMar>
        <w:tblLook w:val="0400"/>
      </w:tblPr>
      <w:tblGrid>
        <w:gridCol w:w="1849"/>
        <w:gridCol w:w="7293"/>
      </w:tblGrid>
      <w:tr w:rsidR="00154D55">
        <w:trPr>
          <w:trHeight w:val="420"/>
        </w:trPr>
        <w:tc>
          <w:tcPr>
            <w:tcW w:w="1848" w:type="dxa"/>
            <w:tcBorders>
              <w:right w:val="single" w:sz="4" w:space="0" w:color="99CC00"/>
            </w:tcBorders>
            <w:shd w:val="clear" w:color="auto" w:fill="auto"/>
            <w:vAlign w:val="center"/>
          </w:tcPr>
          <w:p w:rsidR="00AA72C3" w:rsidRDefault="00AA72C3">
            <w:pPr>
              <w:rPr>
                <w:rFonts w:ascii="Cambria" w:eastAsia="Cambria" w:hAnsi="Cambria" w:cs="Cambria"/>
              </w:rPr>
            </w:pPr>
          </w:p>
          <w:p w:rsidR="00154D55" w:rsidRDefault="00267BEB">
            <w:r>
              <w:rPr>
                <w:rFonts w:ascii="Cambria" w:eastAsia="Cambria" w:hAnsi="Cambria" w:cs="Cambria"/>
              </w:rPr>
              <w:t>Strand/category</w:t>
            </w:r>
          </w:p>
        </w:tc>
        <w:tc>
          <w:tcPr>
            <w:tcW w:w="7293" w:type="dxa"/>
            <w:tcBorders>
              <w:top w:val="single" w:sz="4" w:space="0" w:color="99CC00"/>
              <w:left w:val="single" w:sz="4" w:space="0" w:color="99CC00"/>
              <w:bottom w:val="single" w:sz="4" w:space="0" w:color="99CC00"/>
              <w:right w:val="single" w:sz="4" w:space="0" w:color="99CC00"/>
            </w:tcBorders>
            <w:shd w:val="clear" w:color="auto" w:fill="auto"/>
            <w:tcMar>
              <w:left w:w="70" w:type="dxa"/>
            </w:tcMar>
            <w:vAlign w:val="center"/>
          </w:tcPr>
          <w:p w:rsidR="00154D55" w:rsidRDefault="009864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pPr>
            <w:r>
              <w:t>Small scale Cooperation Projects</w:t>
            </w:r>
          </w:p>
        </w:tc>
      </w:tr>
      <w:tr w:rsidR="00154D55">
        <w:trPr>
          <w:trHeight w:val="420"/>
        </w:trPr>
        <w:tc>
          <w:tcPr>
            <w:tcW w:w="1848" w:type="dxa"/>
            <w:tcBorders>
              <w:right w:val="single" w:sz="4" w:space="0" w:color="99CC00"/>
            </w:tcBorders>
            <w:shd w:val="clear" w:color="auto" w:fill="auto"/>
            <w:vAlign w:val="center"/>
          </w:tcPr>
          <w:p w:rsidR="00154D55" w:rsidRDefault="00267BEB">
            <w:r>
              <w:rPr>
                <w:rFonts w:ascii="Cambria" w:eastAsia="Cambria" w:hAnsi="Cambria" w:cs="Cambria"/>
              </w:rPr>
              <w:t>Deadline</w:t>
            </w:r>
          </w:p>
        </w:tc>
        <w:tc>
          <w:tcPr>
            <w:tcW w:w="7293" w:type="dxa"/>
            <w:tcBorders>
              <w:top w:val="single" w:sz="4" w:space="0" w:color="99CC00"/>
              <w:left w:val="single" w:sz="4" w:space="0" w:color="99CC00"/>
              <w:bottom w:val="single" w:sz="4" w:space="0" w:color="99CC00"/>
              <w:right w:val="single" w:sz="4" w:space="0" w:color="99CC00"/>
            </w:tcBorders>
            <w:shd w:val="clear" w:color="auto" w:fill="auto"/>
            <w:tcMar>
              <w:left w:w="70" w:type="dxa"/>
            </w:tcMar>
            <w:vAlign w:val="center"/>
          </w:tcPr>
          <w:p w:rsidR="00154D55" w:rsidRDefault="00154D55"/>
        </w:tc>
      </w:tr>
    </w:tbl>
    <w:p w:rsidR="00154D55" w:rsidRDefault="00154D55">
      <w:pPr>
        <w:widowControl w:val="0"/>
      </w:pPr>
    </w:p>
    <w:p w:rsidR="00154D55" w:rsidRDefault="00267BEB">
      <w:r>
        <w:rPr>
          <w:rFonts w:ascii="Cambria" w:eastAsia="Cambria" w:hAnsi="Cambria" w:cs="Cambria"/>
          <w:b/>
        </w:rPr>
        <w:t xml:space="preserve">Cultural operator(s) </w:t>
      </w:r>
    </w:p>
    <w:p w:rsidR="00154D55" w:rsidRDefault="00154D55">
      <w:pPr>
        <w:widowControl w:val="0"/>
      </w:pPr>
    </w:p>
    <w:tbl>
      <w:tblPr>
        <w:tblStyle w:val="TableNormal1"/>
        <w:tblW w:w="9066" w:type="dxa"/>
        <w:tblInd w:w="-5" w:type="dxa"/>
        <w:tblBorders>
          <w:right w:val="single" w:sz="4" w:space="0" w:color="99CC00"/>
          <w:insideV w:val="single" w:sz="4" w:space="0" w:color="99CC00"/>
        </w:tblBorders>
        <w:tblCellMar>
          <w:top w:w="80" w:type="dxa"/>
          <w:left w:w="80" w:type="dxa"/>
          <w:bottom w:w="80" w:type="dxa"/>
          <w:right w:w="80" w:type="dxa"/>
        </w:tblCellMar>
        <w:tblLook w:val="0400"/>
      </w:tblPr>
      <w:tblGrid>
        <w:gridCol w:w="1785"/>
        <w:gridCol w:w="7281"/>
      </w:tblGrid>
      <w:tr w:rsidR="00154D55">
        <w:trPr>
          <w:trHeight w:val="620"/>
        </w:trPr>
        <w:tc>
          <w:tcPr>
            <w:tcW w:w="1785" w:type="dxa"/>
            <w:tcBorders>
              <w:right w:val="single" w:sz="4" w:space="0" w:color="99CC00"/>
            </w:tcBorders>
            <w:shd w:val="clear" w:color="auto" w:fill="auto"/>
            <w:vAlign w:val="center"/>
          </w:tcPr>
          <w:p w:rsidR="00154D55" w:rsidRDefault="00267BEB">
            <w:r>
              <w:rPr>
                <w:rFonts w:ascii="Cambria" w:eastAsia="Cambria" w:hAnsi="Cambria" w:cs="Cambria"/>
              </w:rPr>
              <w:t>Name and country</w:t>
            </w:r>
          </w:p>
        </w:tc>
        <w:tc>
          <w:tcPr>
            <w:tcW w:w="7280" w:type="dxa"/>
            <w:tcBorders>
              <w:top w:val="single" w:sz="4" w:space="0" w:color="99CC00"/>
              <w:left w:val="single" w:sz="4" w:space="0" w:color="99CC00"/>
              <w:bottom w:val="single" w:sz="4" w:space="0" w:color="99CC00"/>
              <w:right w:val="single" w:sz="4" w:space="0" w:color="99CC00"/>
            </w:tcBorders>
            <w:shd w:val="clear" w:color="auto" w:fill="auto"/>
            <w:tcMar>
              <w:left w:w="70" w:type="dxa"/>
            </w:tcMar>
            <w:vAlign w:val="center"/>
          </w:tcPr>
          <w:p w:rsidR="00154D55" w:rsidRPr="00484626" w:rsidRDefault="00267BEB" w:rsidP="004846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pPr>
            <w:r w:rsidRPr="00484626">
              <w:tab/>
              <w:t xml:space="preserve"> </w:t>
            </w:r>
            <w:r w:rsidRPr="00484626">
              <w:tab/>
              <w:t xml:space="preserve"> </w:t>
            </w:r>
            <w:r w:rsidRPr="00484626">
              <w:tab/>
            </w:r>
          </w:p>
          <w:p w:rsidR="00154D55" w:rsidRPr="00484626" w:rsidRDefault="009864FD" w:rsidP="004846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pPr>
            <w:r w:rsidRPr="00484626">
              <w:t>Georgian Arts and Culture Center, Georgia</w:t>
            </w:r>
          </w:p>
        </w:tc>
      </w:tr>
      <w:tr w:rsidR="00154D55">
        <w:trPr>
          <w:trHeight w:val="1800"/>
        </w:trPr>
        <w:tc>
          <w:tcPr>
            <w:tcW w:w="1785" w:type="dxa"/>
            <w:tcBorders>
              <w:right w:val="single" w:sz="4" w:space="0" w:color="99CC00"/>
            </w:tcBorders>
            <w:shd w:val="clear" w:color="auto" w:fill="auto"/>
            <w:vAlign w:val="center"/>
          </w:tcPr>
          <w:p w:rsidR="00154D55" w:rsidRDefault="00267BEB">
            <w:r>
              <w:rPr>
                <w:rFonts w:ascii="Cambria" w:eastAsia="Cambria" w:hAnsi="Cambria" w:cs="Cambria"/>
              </w:rPr>
              <w:t>Short description</w:t>
            </w:r>
          </w:p>
        </w:tc>
        <w:tc>
          <w:tcPr>
            <w:tcW w:w="7280" w:type="dxa"/>
            <w:tcBorders>
              <w:top w:val="single" w:sz="4" w:space="0" w:color="99CC00"/>
              <w:left w:val="single" w:sz="4" w:space="0" w:color="99CC00"/>
              <w:bottom w:val="single" w:sz="4" w:space="0" w:color="99CC00"/>
              <w:right w:val="single" w:sz="4" w:space="0" w:color="99CC00"/>
            </w:tcBorders>
            <w:shd w:val="clear" w:color="auto" w:fill="auto"/>
            <w:tcMar>
              <w:left w:w="70" w:type="dxa"/>
            </w:tcMar>
            <w:vAlign w:val="center"/>
          </w:tcPr>
          <w:p w:rsidR="00154D55" w:rsidRPr="00484626" w:rsidRDefault="009864FD" w:rsidP="004846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pPr>
            <w:r w:rsidRPr="00484626">
              <w:t>GACC is Georgin NGO, which operates in the field of arts and culture for more than 20 years, implementing the projects funded by different local and international donors, and European Union among them. The main fields are Cultural heritage, Visual art, Creative industries. Center is actively involved in development projects, organization of trainings and workshops, exhibitions, conferences etc. dedicated to the different topics of culture.</w:t>
            </w:r>
          </w:p>
        </w:tc>
      </w:tr>
      <w:tr w:rsidR="00154D55">
        <w:trPr>
          <w:trHeight w:val="1100"/>
        </w:trPr>
        <w:tc>
          <w:tcPr>
            <w:tcW w:w="1785" w:type="dxa"/>
            <w:tcBorders>
              <w:right w:val="single" w:sz="4" w:space="0" w:color="99CC00"/>
            </w:tcBorders>
            <w:shd w:val="clear" w:color="auto" w:fill="auto"/>
            <w:vAlign w:val="center"/>
          </w:tcPr>
          <w:p w:rsidR="00154D55" w:rsidRDefault="00267BEB">
            <w:r>
              <w:rPr>
                <w:rFonts w:ascii="Cambria" w:eastAsia="Cambria" w:hAnsi="Cambria" w:cs="Cambria"/>
              </w:rPr>
              <w:t>Contact details</w:t>
            </w:r>
          </w:p>
        </w:tc>
        <w:tc>
          <w:tcPr>
            <w:tcW w:w="7280" w:type="dxa"/>
            <w:tcBorders>
              <w:top w:val="single" w:sz="4" w:space="0" w:color="99CC00"/>
              <w:left w:val="single" w:sz="4" w:space="0" w:color="99CC00"/>
              <w:bottom w:val="single" w:sz="4" w:space="0" w:color="99CC00"/>
              <w:right w:val="single" w:sz="4" w:space="0" w:color="99CC00"/>
            </w:tcBorders>
            <w:shd w:val="clear" w:color="auto" w:fill="auto"/>
            <w:tcMar>
              <w:left w:w="70" w:type="dxa"/>
            </w:tcMar>
            <w:vAlign w:val="center"/>
          </w:tcPr>
          <w:p w:rsidR="009864FD" w:rsidRPr="00484626" w:rsidRDefault="009864FD" w:rsidP="004846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pPr>
            <w:r w:rsidRPr="00484626">
              <w:t>Contact Details</w:t>
            </w:r>
          </w:p>
          <w:p w:rsidR="009864FD" w:rsidRPr="00484626" w:rsidRDefault="009864FD" w:rsidP="004846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pPr>
            <w:r w:rsidRPr="00484626">
              <w:t>Contact person: Tamar Kiknadze</w:t>
            </w:r>
          </w:p>
          <w:p w:rsidR="009864FD" w:rsidRPr="00484626" w:rsidRDefault="009864FD" w:rsidP="004846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pPr>
            <w:r w:rsidRPr="00484626">
              <w:t>Address: </w:t>
            </w:r>
            <w:hyperlink r:id="rId7" w:history="1">
              <w:r w:rsidRPr="00484626">
                <w:t>7, Niko Nikoladze str</w:t>
              </w:r>
            </w:hyperlink>
            <w:r w:rsidRPr="00484626">
              <w:t>., 0108, Tbilisi, Georgia</w:t>
            </w:r>
          </w:p>
          <w:p w:rsidR="009864FD" w:rsidRPr="00484626" w:rsidRDefault="009864FD" w:rsidP="004846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pPr>
            <w:r w:rsidRPr="00484626">
              <w:t>Tel.: </w:t>
            </w:r>
            <w:hyperlink r:id="rId8" w:tgtFrame="_blank" w:history="1">
              <w:r w:rsidRPr="00484626">
                <w:t>+995322931335</w:t>
              </w:r>
            </w:hyperlink>
          </w:p>
          <w:p w:rsidR="009864FD" w:rsidRPr="00484626" w:rsidRDefault="009864FD" w:rsidP="004846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pPr>
            <w:r w:rsidRPr="00484626">
              <w:t>e-mail: </w:t>
            </w:r>
            <w:hyperlink r:id="rId9" w:tgtFrame="_blank" w:history="1">
              <w:r w:rsidRPr="00484626">
                <w:t>gacc@gaccgeorgia.org</w:t>
              </w:r>
            </w:hyperlink>
          </w:p>
          <w:p w:rsidR="00154D55" w:rsidRPr="00484626" w:rsidRDefault="009864FD" w:rsidP="004846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pPr>
            <w:r w:rsidRPr="00484626">
              <w:t>web: </w:t>
            </w:r>
            <w:hyperlink r:id="rId10" w:tgtFrame="_blank" w:history="1">
              <w:r w:rsidRPr="00484626">
                <w:t>www.gaccgeorgia.org</w:t>
              </w:r>
            </w:hyperlink>
          </w:p>
        </w:tc>
      </w:tr>
    </w:tbl>
    <w:p w:rsidR="00154D55" w:rsidRDefault="00154D55">
      <w:pPr>
        <w:widowControl w:val="0"/>
      </w:pPr>
    </w:p>
    <w:p w:rsidR="00154D55" w:rsidRDefault="00154D55">
      <w:pPr>
        <w:widowControl w:val="0"/>
      </w:pPr>
    </w:p>
    <w:p w:rsidR="00154D55" w:rsidRDefault="00267BEB">
      <w:r>
        <w:rPr>
          <w:rFonts w:ascii="Cambria" w:eastAsia="Cambria" w:hAnsi="Cambria" w:cs="Cambria"/>
          <w:b/>
        </w:rPr>
        <w:t xml:space="preserve">Proposed Creative Europe project </w:t>
      </w:r>
    </w:p>
    <w:p w:rsidR="00154D55" w:rsidRDefault="00154D55">
      <w:pPr>
        <w:widowControl w:val="0"/>
      </w:pPr>
    </w:p>
    <w:tbl>
      <w:tblPr>
        <w:tblStyle w:val="TableNormal1"/>
        <w:tblW w:w="9142" w:type="dxa"/>
        <w:tblInd w:w="-5" w:type="dxa"/>
        <w:tblBorders>
          <w:right w:val="single" w:sz="4" w:space="0" w:color="99CC00"/>
          <w:insideV w:val="single" w:sz="4" w:space="0" w:color="99CC00"/>
        </w:tblBorders>
        <w:tblCellMar>
          <w:top w:w="80" w:type="dxa"/>
          <w:left w:w="80" w:type="dxa"/>
          <w:bottom w:w="80" w:type="dxa"/>
          <w:right w:w="80" w:type="dxa"/>
        </w:tblCellMar>
        <w:tblLook w:val="0400"/>
      </w:tblPr>
      <w:tblGrid>
        <w:gridCol w:w="1800"/>
        <w:gridCol w:w="7342"/>
      </w:tblGrid>
      <w:tr w:rsidR="00154D55">
        <w:trPr>
          <w:trHeight w:val="420"/>
        </w:trPr>
        <w:tc>
          <w:tcPr>
            <w:tcW w:w="1800" w:type="dxa"/>
            <w:tcBorders>
              <w:right w:val="single" w:sz="4" w:space="0" w:color="99CC00"/>
            </w:tcBorders>
            <w:shd w:val="clear" w:color="auto" w:fill="auto"/>
            <w:vAlign w:val="center"/>
          </w:tcPr>
          <w:p w:rsidR="00154D55" w:rsidRDefault="00267BEB">
            <w:r>
              <w:rPr>
                <w:rFonts w:ascii="Cambria" w:eastAsia="Cambria" w:hAnsi="Cambria" w:cs="Cambria"/>
              </w:rPr>
              <w:t>Field(s)</w:t>
            </w:r>
          </w:p>
        </w:tc>
        <w:tc>
          <w:tcPr>
            <w:tcW w:w="7341" w:type="dxa"/>
            <w:tcBorders>
              <w:top w:val="single" w:sz="4" w:space="0" w:color="99CC00"/>
              <w:left w:val="single" w:sz="4" w:space="0" w:color="99CC00"/>
              <w:bottom w:val="single" w:sz="4" w:space="0" w:color="99CC00"/>
              <w:right w:val="single" w:sz="4" w:space="0" w:color="99CC00"/>
            </w:tcBorders>
            <w:shd w:val="clear" w:color="auto" w:fill="auto"/>
            <w:tcMar>
              <w:left w:w="70" w:type="dxa"/>
            </w:tcMar>
            <w:vAlign w:val="center"/>
          </w:tcPr>
          <w:p w:rsidR="00154D55" w:rsidRDefault="009864FD" w:rsidP="004846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pPr>
            <w:r w:rsidRPr="00484626">
              <w:t>Exhibitions, art events, capacity building for young curators and art professionals</w:t>
            </w:r>
          </w:p>
        </w:tc>
      </w:tr>
      <w:tr w:rsidR="00154D55">
        <w:trPr>
          <w:trHeight w:val="4220"/>
        </w:trPr>
        <w:tc>
          <w:tcPr>
            <w:tcW w:w="1800" w:type="dxa"/>
            <w:tcBorders>
              <w:right w:val="single" w:sz="4" w:space="0" w:color="99CC00"/>
            </w:tcBorders>
            <w:shd w:val="clear" w:color="auto" w:fill="auto"/>
            <w:vAlign w:val="center"/>
          </w:tcPr>
          <w:p w:rsidR="00154D55" w:rsidRDefault="00267BEB">
            <w:r>
              <w:rPr>
                <w:rFonts w:ascii="Cambria" w:eastAsia="Cambria" w:hAnsi="Cambria" w:cs="Cambria"/>
              </w:rPr>
              <w:lastRenderedPageBreak/>
              <w:t>Description</w:t>
            </w:r>
          </w:p>
        </w:tc>
        <w:tc>
          <w:tcPr>
            <w:tcW w:w="7341" w:type="dxa"/>
            <w:tcBorders>
              <w:top w:val="single" w:sz="4" w:space="0" w:color="99CC00"/>
              <w:left w:val="single" w:sz="4" w:space="0" w:color="99CC00"/>
              <w:bottom w:val="single" w:sz="4" w:space="0" w:color="99CC00"/>
              <w:right w:val="single" w:sz="4" w:space="0" w:color="99CC00"/>
            </w:tcBorders>
            <w:shd w:val="clear" w:color="auto" w:fill="auto"/>
            <w:tcMar>
              <w:left w:w="70" w:type="dxa"/>
            </w:tcMar>
            <w:vAlign w:val="center"/>
          </w:tcPr>
          <w:p w:rsidR="009864FD" w:rsidRPr="00484626" w:rsidRDefault="009864FD" w:rsidP="004846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pPr>
            <w:r w:rsidRPr="00484626">
              <w:t>The project aims building capacity of young curators and art event creators to enable them bring new aesthetic, innovative practices, new business approaches to the exhibitions and art events. Special focus is made on the development of innovative approaches to the digitization of the physical events. The project will be buil</w:t>
            </w:r>
            <w:r w:rsidR="00484626" w:rsidRPr="00484626">
              <w:t>t</w:t>
            </w:r>
            <w:r w:rsidRPr="00484626">
              <w:t xml:space="preserve"> around the collections of the Theatre Museums or Stage Property collections of the theaters, so it on the one hand contribute to the creation of innovative displays for these institutions and their promotion, and on the other put in to the international exchange of theatres and intercultural dialogue.</w:t>
            </w:r>
          </w:p>
          <w:p w:rsidR="009864FD" w:rsidRPr="00484626" w:rsidRDefault="009864FD" w:rsidP="004846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pPr>
            <w:r w:rsidRPr="00484626">
              <w:t> </w:t>
            </w:r>
          </w:p>
          <w:p w:rsidR="00154D55" w:rsidRPr="00484626" w:rsidRDefault="00154D55" w:rsidP="004846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240"/>
              <w:jc w:val="both"/>
            </w:pPr>
          </w:p>
        </w:tc>
      </w:tr>
    </w:tbl>
    <w:p w:rsidR="00154D55" w:rsidRDefault="00267BEB">
      <w:r>
        <w:rPr>
          <w:rFonts w:ascii="Cambria" w:eastAsia="Cambria" w:hAnsi="Cambria" w:cs="Cambria"/>
          <w:b/>
        </w:rPr>
        <w:t>Partners currently involved in the project (if any)</w:t>
      </w:r>
    </w:p>
    <w:p w:rsidR="00154D55" w:rsidRDefault="00154D55">
      <w:pPr>
        <w:widowControl w:val="0"/>
      </w:pPr>
    </w:p>
    <w:tbl>
      <w:tblPr>
        <w:tblStyle w:val="TableNormal1"/>
        <w:tblW w:w="9142" w:type="dxa"/>
        <w:tblInd w:w="-5" w:type="dxa"/>
        <w:tblBorders>
          <w:right w:val="single" w:sz="4" w:space="0" w:color="99CC00"/>
          <w:insideV w:val="single" w:sz="4" w:space="0" w:color="99CC00"/>
        </w:tblBorders>
        <w:tblCellMar>
          <w:top w:w="80" w:type="dxa"/>
          <w:left w:w="80" w:type="dxa"/>
          <w:bottom w:w="80" w:type="dxa"/>
          <w:right w:w="80" w:type="dxa"/>
        </w:tblCellMar>
        <w:tblLook w:val="0400"/>
      </w:tblPr>
      <w:tblGrid>
        <w:gridCol w:w="1800"/>
        <w:gridCol w:w="7342"/>
      </w:tblGrid>
      <w:tr w:rsidR="00154D55">
        <w:trPr>
          <w:trHeight w:val="920"/>
        </w:trPr>
        <w:tc>
          <w:tcPr>
            <w:tcW w:w="1800" w:type="dxa"/>
            <w:tcBorders>
              <w:right w:val="single" w:sz="4" w:space="0" w:color="99CC00"/>
            </w:tcBorders>
            <w:shd w:val="clear" w:color="auto" w:fill="auto"/>
            <w:vAlign w:val="center"/>
          </w:tcPr>
          <w:p w:rsidR="00154D55" w:rsidRDefault="00267BEB">
            <w:r>
              <w:rPr>
                <w:rFonts w:ascii="Cambria" w:eastAsia="Cambria" w:hAnsi="Cambria" w:cs="Cambria"/>
              </w:rPr>
              <w:t xml:space="preserve">Name of organisation and country </w:t>
            </w:r>
          </w:p>
        </w:tc>
        <w:tc>
          <w:tcPr>
            <w:tcW w:w="7341" w:type="dxa"/>
            <w:tcBorders>
              <w:top w:val="single" w:sz="4" w:space="0" w:color="99CC00"/>
              <w:left w:val="single" w:sz="4" w:space="0" w:color="99CC00"/>
              <w:bottom w:val="single" w:sz="4" w:space="0" w:color="99CC00"/>
              <w:right w:val="single" w:sz="4" w:space="0" w:color="99CC00"/>
            </w:tcBorders>
            <w:shd w:val="clear" w:color="auto" w:fill="auto"/>
            <w:tcMar>
              <w:left w:w="70" w:type="dxa"/>
            </w:tcMar>
            <w:vAlign w:val="center"/>
          </w:tcPr>
          <w:p w:rsidR="00154D55" w:rsidRDefault="00154D55"/>
        </w:tc>
      </w:tr>
    </w:tbl>
    <w:p w:rsidR="00154D55" w:rsidRDefault="00154D55">
      <w:pPr>
        <w:widowControl w:val="0"/>
      </w:pPr>
    </w:p>
    <w:p w:rsidR="00154D55" w:rsidRDefault="00154D55">
      <w:pPr>
        <w:widowControl w:val="0"/>
      </w:pPr>
    </w:p>
    <w:p w:rsidR="00154D55" w:rsidRDefault="00154D55">
      <w:pPr>
        <w:widowControl w:val="0"/>
      </w:pPr>
    </w:p>
    <w:p w:rsidR="00154D55" w:rsidRDefault="00154D55"/>
    <w:p w:rsidR="00154D55" w:rsidRDefault="00154D55"/>
    <w:p w:rsidR="00154D55" w:rsidRDefault="00267BEB">
      <w:r>
        <w:rPr>
          <w:rFonts w:ascii="Cambria" w:eastAsia="Cambria" w:hAnsi="Cambria" w:cs="Cambria"/>
          <w:b/>
        </w:rPr>
        <w:t>Partners searched</w:t>
      </w:r>
    </w:p>
    <w:p w:rsidR="00154D55" w:rsidRDefault="00154D55">
      <w:pPr>
        <w:widowControl w:val="0"/>
      </w:pPr>
    </w:p>
    <w:tbl>
      <w:tblPr>
        <w:tblStyle w:val="TableNormal1"/>
        <w:tblW w:w="9142" w:type="dxa"/>
        <w:tblInd w:w="-5" w:type="dxa"/>
        <w:tblBorders>
          <w:right w:val="single" w:sz="4" w:space="0" w:color="99CC00"/>
          <w:insideV w:val="single" w:sz="4" w:space="0" w:color="99CC00"/>
        </w:tblBorders>
        <w:tblCellMar>
          <w:top w:w="80" w:type="dxa"/>
          <w:left w:w="80" w:type="dxa"/>
          <w:bottom w:w="80" w:type="dxa"/>
          <w:right w:w="80" w:type="dxa"/>
        </w:tblCellMar>
        <w:tblLook w:val="0400"/>
      </w:tblPr>
      <w:tblGrid>
        <w:gridCol w:w="1800"/>
        <w:gridCol w:w="7342"/>
      </w:tblGrid>
      <w:tr w:rsidR="00154D55">
        <w:trPr>
          <w:trHeight w:val="420"/>
        </w:trPr>
        <w:tc>
          <w:tcPr>
            <w:tcW w:w="1800" w:type="dxa"/>
            <w:tcBorders>
              <w:right w:val="single" w:sz="4" w:space="0" w:color="99CC00"/>
            </w:tcBorders>
            <w:shd w:val="clear" w:color="auto" w:fill="auto"/>
            <w:vAlign w:val="center"/>
          </w:tcPr>
          <w:p w:rsidR="00154D55" w:rsidRDefault="00267BEB">
            <w:r>
              <w:rPr>
                <w:rFonts w:ascii="Cambria" w:eastAsia="Cambria" w:hAnsi="Cambria" w:cs="Cambria"/>
              </w:rPr>
              <w:t>Countries</w:t>
            </w:r>
          </w:p>
        </w:tc>
        <w:tc>
          <w:tcPr>
            <w:tcW w:w="7341" w:type="dxa"/>
            <w:tcBorders>
              <w:top w:val="single" w:sz="4" w:space="0" w:color="99CC00"/>
              <w:left w:val="single" w:sz="4" w:space="0" w:color="99CC00"/>
              <w:bottom w:val="single" w:sz="4" w:space="0" w:color="99CC00"/>
              <w:right w:val="single" w:sz="4" w:space="0" w:color="99CC00"/>
            </w:tcBorders>
            <w:shd w:val="clear" w:color="auto" w:fill="auto"/>
            <w:tcMar>
              <w:left w:w="70" w:type="dxa"/>
            </w:tcMar>
            <w:vAlign w:val="center"/>
          </w:tcPr>
          <w:p w:rsidR="00154D55" w:rsidRDefault="009864FD">
            <w:pPr>
              <w:rPr>
                <w:lang w:val="en-GB"/>
              </w:rPr>
            </w:pPr>
            <w:r>
              <w:rPr>
                <w:rFonts w:ascii="Arial" w:hAnsi="Arial" w:cs="Arial"/>
                <w:color w:val="222222"/>
                <w:sz w:val="19"/>
                <w:szCs w:val="19"/>
                <w:shd w:val="clear" w:color="auto" w:fill="FFFFFF"/>
              </w:rPr>
              <w:t>All eligible countries</w:t>
            </w:r>
          </w:p>
        </w:tc>
      </w:tr>
      <w:tr w:rsidR="00154D55">
        <w:trPr>
          <w:trHeight w:val="2720"/>
        </w:trPr>
        <w:tc>
          <w:tcPr>
            <w:tcW w:w="1800" w:type="dxa"/>
            <w:tcBorders>
              <w:right w:val="single" w:sz="4" w:space="0" w:color="99CC00"/>
            </w:tcBorders>
            <w:shd w:val="clear" w:color="auto" w:fill="auto"/>
            <w:vAlign w:val="center"/>
          </w:tcPr>
          <w:p w:rsidR="00154D55" w:rsidRDefault="00267BEB">
            <w:r>
              <w:rPr>
                <w:rFonts w:ascii="Cambria" w:eastAsia="Cambria" w:hAnsi="Cambria" w:cs="Cambria"/>
              </w:rPr>
              <w:t xml:space="preserve">Preferred profile </w:t>
            </w:r>
          </w:p>
        </w:tc>
        <w:tc>
          <w:tcPr>
            <w:tcW w:w="7341" w:type="dxa"/>
            <w:tcBorders>
              <w:top w:val="single" w:sz="4" w:space="0" w:color="99CC00"/>
              <w:left w:val="single" w:sz="4" w:space="0" w:color="99CC00"/>
              <w:bottom w:val="single" w:sz="4" w:space="0" w:color="99CC00"/>
              <w:right w:val="single" w:sz="4" w:space="0" w:color="99CC00"/>
            </w:tcBorders>
            <w:shd w:val="clear" w:color="auto" w:fill="auto"/>
            <w:tcMar>
              <w:left w:w="70" w:type="dxa"/>
            </w:tcMar>
            <w:vAlign w:val="center"/>
          </w:tcPr>
          <w:p w:rsidR="00154D55" w:rsidRDefault="00267BEB" w:rsidP="004846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240"/>
              <w:rPr>
                <w:lang w:val="en-GB"/>
              </w:rPr>
            </w:pPr>
            <w:r>
              <w:rPr>
                <w:lang w:val="en-GB"/>
              </w:rPr>
              <w:t xml:space="preserve"> </w:t>
            </w:r>
            <w:r w:rsidR="009864FD">
              <w:rPr>
                <w:rFonts w:ascii="Arial" w:hAnsi="Arial" w:cs="Arial"/>
                <w:color w:val="222222"/>
                <w:sz w:val="19"/>
                <w:szCs w:val="19"/>
                <w:shd w:val="clear" w:color="auto" w:fill="FFFFFF"/>
              </w:rPr>
              <w:t>We are looking for Cultural c</w:t>
            </w:r>
            <w:r w:rsidR="00484626">
              <w:rPr>
                <w:rFonts w:ascii="Arial" w:hAnsi="Arial" w:cs="Arial"/>
                <w:color w:val="222222"/>
                <w:sz w:val="19"/>
                <w:szCs w:val="19"/>
                <w:shd w:val="clear" w:color="auto" w:fill="FFFFFF"/>
              </w:rPr>
              <w:t>e</w:t>
            </w:r>
            <w:r w:rsidR="009864FD">
              <w:rPr>
                <w:rFonts w:ascii="Arial" w:hAnsi="Arial" w:cs="Arial"/>
                <w:color w:val="222222"/>
                <w:sz w:val="19"/>
                <w:szCs w:val="19"/>
                <w:shd w:val="clear" w:color="auto" w:fill="FFFFFF"/>
              </w:rPr>
              <w:t>nters, NGOs, Theatre museums or any similar organisation with relevant experience</w:t>
            </w:r>
            <w:bookmarkStart w:id="0" w:name="_GoBack"/>
            <w:bookmarkEnd w:id="0"/>
          </w:p>
        </w:tc>
      </w:tr>
    </w:tbl>
    <w:p w:rsidR="00154D55" w:rsidRDefault="00154D55">
      <w:pPr>
        <w:widowControl w:val="0"/>
      </w:pPr>
    </w:p>
    <w:p w:rsidR="00154D55" w:rsidRDefault="00154D55">
      <w:pPr>
        <w:widowControl w:val="0"/>
      </w:pPr>
    </w:p>
    <w:p w:rsidR="00154D55" w:rsidRDefault="00154D55">
      <w:pPr>
        <w:widowControl w:val="0"/>
      </w:pPr>
    </w:p>
    <w:p w:rsidR="00154D55" w:rsidRDefault="00154D55"/>
    <w:p w:rsidR="00154D55" w:rsidRDefault="00267BEB">
      <w:r>
        <w:rPr>
          <w:rFonts w:ascii="Cambria" w:eastAsia="Cambria" w:hAnsi="Cambria" w:cs="Cambria"/>
          <w:b/>
        </w:rPr>
        <w:t>Previous Creative Europe or Culture 2007-2013 programme experience (if any)</w:t>
      </w:r>
    </w:p>
    <w:p w:rsidR="00154D55" w:rsidRDefault="00154D55">
      <w:pPr>
        <w:widowControl w:val="0"/>
      </w:pPr>
    </w:p>
    <w:tbl>
      <w:tblPr>
        <w:tblStyle w:val="TableNormal1"/>
        <w:tblW w:w="9142" w:type="dxa"/>
        <w:tblInd w:w="-5" w:type="dxa"/>
        <w:tblBorders>
          <w:right w:val="single" w:sz="4" w:space="0" w:color="99CC00"/>
          <w:insideV w:val="single" w:sz="4" w:space="0" w:color="99CC00"/>
        </w:tblBorders>
        <w:tblCellMar>
          <w:top w:w="80" w:type="dxa"/>
          <w:left w:w="80" w:type="dxa"/>
          <w:bottom w:w="80" w:type="dxa"/>
          <w:right w:w="80" w:type="dxa"/>
        </w:tblCellMar>
        <w:tblLook w:val="0400"/>
      </w:tblPr>
      <w:tblGrid>
        <w:gridCol w:w="1800"/>
        <w:gridCol w:w="7342"/>
      </w:tblGrid>
      <w:tr w:rsidR="00154D55">
        <w:trPr>
          <w:trHeight w:val="420"/>
        </w:trPr>
        <w:tc>
          <w:tcPr>
            <w:tcW w:w="1800" w:type="dxa"/>
            <w:tcBorders>
              <w:right w:val="single" w:sz="4" w:space="0" w:color="99CC00"/>
            </w:tcBorders>
            <w:shd w:val="clear" w:color="auto" w:fill="auto"/>
            <w:vAlign w:val="center"/>
          </w:tcPr>
          <w:p w:rsidR="00154D55" w:rsidRDefault="00267BEB">
            <w:r>
              <w:rPr>
                <w:rFonts w:ascii="Cambria" w:eastAsia="Cambria" w:hAnsi="Cambria" w:cs="Cambria"/>
              </w:rPr>
              <w:lastRenderedPageBreak/>
              <w:t>Project name(s)</w:t>
            </w:r>
          </w:p>
        </w:tc>
        <w:tc>
          <w:tcPr>
            <w:tcW w:w="7341" w:type="dxa"/>
            <w:tcBorders>
              <w:top w:val="single" w:sz="4" w:space="0" w:color="99CC00"/>
              <w:left w:val="single" w:sz="4" w:space="0" w:color="99CC00"/>
              <w:bottom w:val="single" w:sz="4" w:space="0" w:color="99CC00"/>
              <w:right w:val="single" w:sz="4" w:space="0" w:color="99CC00"/>
            </w:tcBorders>
            <w:shd w:val="clear" w:color="auto" w:fill="auto"/>
            <w:tcMar>
              <w:left w:w="70" w:type="dxa"/>
            </w:tcMar>
            <w:vAlign w:val="center"/>
          </w:tcPr>
          <w:p w:rsidR="00484626" w:rsidRPr="00484626" w:rsidRDefault="00484626" w:rsidP="00484626">
            <w:r w:rsidRPr="00484626">
              <w:t>Crafts Platform in Action</w:t>
            </w:r>
            <w:r w:rsidRPr="00484626">
              <w:br/>
              <w:t>Enhancing Sector's Economic Capacity for Georgia (2013-2016)</w:t>
            </w:r>
          </w:p>
          <w:p w:rsidR="00484626" w:rsidRPr="00484626" w:rsidRDefault="00484626" w:rsidP="00484626"/>
          <w:p w:rsidR="00154D55" w:rsidRDefault="00484626" w:rsidP="00484626">
            <w:r w:rsidRPr="00484626">
              <w:t>Strengthening Creative Industries in Armenia, Azerbaijan, and Georgia: Heritage Crafts – Common Platform for Development</w:t>
            </w:r>
            <w:r>
              <w:t xml:space="preserve"> (2012-2013)</w:t>
            </w:r>
            <w:r w:rsidRPr="00484626">
              <w:t xml:space="preserve"> </w:t>
            </w:r>
          </w:p>
        </w:tc>
      </w:tr>
      <w:tr w:rsidR="00154D55">
        <w:trPr>
          <w:trHeight w:val="680"/>
        </w:trPr>
        <w:tc>
          <w:tcPr>
            <w:tcW w:w="1800" w:type="dxa"/>
            <w:tcBorders>
              <w:right w:val="single" w:sz="4" w:space="0" w:color="99CC00"/>
            </w:tcBorders>
            <w:shd w:val="clear" w:color="auto" w:fill="auto"/>
            <w:vAlign w:val="center"/>
          </w:tcPr>
          <w:p w:rsidR="00154D55" w:rsidRDefault="00267BEB">
            <w:r>
              <w:rPr>
                <w:rFonts w:ascii="Cambria" w:eastAsia="Cambria" w:hAnsi="Cambria" w:cs="Cambria"/>
              </w:rPr>
              <w:t xml:space="preserve">Role within projects </w:t>
            </w:r>
          </w:p>
        </w:tc>
        <w:tc>
          <w:tcPr>
            <w:tcW w:w="7341" w:type="dxa"/>
            <w:tcBorders>
              <w:top w:val="single" w:sz="4" w:space="0" w:color="99CC00"/>
              <w:left w:val="single" w:sz="4" w:space="0" w:color="99CC00"/>
              <w:bottom w:val="single" w:sz="4" w:space="0" w:color="99CC00"/>
              <w:right w:val="single" w:sz="4" w:space="0" w:color="99CC00"/>
            </w:tcBorders>
            <w:shd w:val="clear" w:color="auto" w:fill="auto"/>
            <w:tcMar>
              <w:left w:w="70" w:type="dxa"/>
            </w:tcMar>
            <w:vAlign w:val="center"/>
          </w:tcPr>
          <w:p w:rsidR="00154D55" w:rsidRDefault="00484626">
            <w:r>
              <w:t>Lead Parten</w:t>
            </w:r>
            <w:r w:rsidR="00F81CE6">
              <w:t>e</w:t>
            </w:r>
            <w:r>
              <w:t>r</w:t>
            </w:r>
          </w:p>
        </w:tc>
      </w:tr>
    </w:tbl>
    <w:p w:rsidR="00154D55" w:rsidRDefault="00154D55">
      <w:pPr>
        <w:widowControl w:val="0"/>
      </w:pPr>
    </w:p>
    <w:p w:rsidR="00154D55" w:rsidRDefault="00154D55">
      <w:pPr>
        <w:widowControl w:val="0"/>
      </w:pPr>
    </w:p>
    <w:p w:rsidR="00154D55" w:rsidRDefault="00154D55">
      <w:pPr>
        <w:widowControl w:val="0"/>
      </w:pPr>
    </w:p>
    <w:p w:rsidR="00154D55" w:rsidRDefault="00267BEB">
      <w:pPr>
        <w:widowControl w:val="0"/>
      </w:pPr>
      <w:r>
        <w:rPr>
          <w:rFonts w:ascii="Cambria" w:eastAsia="Cambria" w:hAnsi="Cambria" w:cs="Cambria"/>
          <w:b/>
        </w:rPr>
        <w:br/>
        <w:t>Are you interested in participating in other EU projects as a partner?</w:t>
      </w:r>
      <w:r>
        <w:rPr>
          <w:rFonts w:ascii="Cambria" w:eastAsia="Cambria" w:hAnsi="Cambria" w:cs="Cambria"/>
          <w:b/>
        </w:rPr>
        <w:br/>
      </w:r>
    </w:p>
    <w:tbl>
      <w:tblPr>
        <w:tblStyle w:val="TableNormal1"/>
        <w:tblW w:w="9142" w:type="dxa"/>
        <w:tblInd w:w="-5" w:type="dxa"/>
        <w:tblBorders>
          <w:right w:val="single" w:sz="4" w:space="0" w:color="99CC00"/>
          <w:insideV w:val="single" w:sz="4" w:space="0" w:color="99CC00"/>
        </w:tblBorders>
        <w:tblCellMar>
          <w:top w:w="80" w:type="dxa"/>
          <w:left w:w="80" w:type="dxa"/>
          <w:bottom w:w="80" w:type="dxa"/>
          <w:right w:w="80" w:type="dxa"/>
        </w:tblCellMar>
        <w:tblLook w:val="0400"/>
      </w:tblPr>
      <w:tblGrid>
        <w:gridCol w:w="1800"/>
        <w:gridCol w:w="7342"/>
      </w:tblGrid>
      <w:tr w:rsidR="00154D55">
        <w:trPr>
          <w:trHeight w:val="920"/>
        </w:trPr>
        <w:tc>
          <w:tcPr>
            <w:tcW w:w="1800" w:type="dxa"/>
            <w:tcBorders>
              <w:right w:val="single" w:sz="4" w:space="0" w:color="99CC00"/>
            </w:tcBorders>
            <w:shd w:val="clear" w:color="auto" w:fill="auto"/>
            <w:vAlign w:val="center"/>
          </w:tcPr>
          <w:p w:rsidR="00154D55" w:rsidRDefault="00267BEB">
            <w:r>
              <w:rPr>
                <w:rFonts w:ascii="Cambria" w:eastAsia="Cambria" w:hAnsi="Cambria" w:cs="Cambria"/>
              </w:rPr>
              <w:t>Yes</w:t>
            </w:r>
          </w:p>
        </w:tc>
        <w:tc>
          <w:tcPr>
            <w:tcW w:w="7341" w:type="dxa"/>
            <w:tcBorders>
              <w:top w:val="single" w:sz="4" w:space="0" w:color="99CC00"/>
              <w:left w:val="single" w:sz="4" w:space="0" w:color="99CC00"/>
              <w:bottom w:val="single" w:sz="4" w:space="0" w:color="99CC00"/>
              <w:right w:val="single" w:sz="4" w:space="0" w:color="99CC00"/>
            </w:tcBorders>
            <w:shd w:val="clear" w:color="auto" w:fill="auto"/>
            <w:tcMar>
              <w:left w:w="70" w:type="dxa"/>
            </w:tcMar>
            <w:vAlign w:val="center"/>
          </w:tcPr>
          <w:p w:rsidR="00154D55" w:rsidRDefault="00484626">
            <w:r>
              <w:t>Yes</w:t>
            </w:r>
          </w:p>
        </w:tc>
      </w:tr>
      <w:tr w:rsidR="00154D55">
        <w:trPr>
          <w:trHeight w:val="920"/>
        </w:trPr>
        <w:tc>
          <w:tcPr>
            <w:tcW w:w="1800" w:type="dxa"/>
            <w:tcBorders>
              <w:right w:val="single" w:sz="4" w:space="0" w:color="99CC00"/>
            </w:tcBorders>
            <w:shd w:val="clear" w:color="auto" w:fill="auto"/>
            <w:vAlign w:val="center"/>
          </w:tcPr>
          <w:p w:rsidR="00154D55" w:rsidRDefault="00267BEB">
            <w:r>
              <w:rPr>
                <w:rFonts w:ascii="Cambria" w:eastAsia="Cambria" w:hAnsi="Cambria" w:cs="Cambria"/>
              </w:rPr>
              <w:t>No</w:t>
            </w:r>
          </w:p>
        </w:tc>
        <w:tc>
          <w:tcPr>
            <w:tcW w:w="7341" w:type="dxa"/>
            <w:tcBorders>
              <w:top w:val="single" w:sz="4" w:space="0" w:color="99CC00"/>
              <w:left w:val="single" w:sz="4" w:space="0" w:color="99CC00"/>
              <w:bottom w:val="single" w:sz="4" w:space="0" w:color="99CC00"/>
              <w:right w:val="single" w:sz="4" w:space="0" w:color="99CC00"/>
            </w:tcBorders>
            <w:shd w:val="clear" w:color="auto" w:fill="auto"/>
            <w:tcMar>
              <w:left w:w="70" w:type="dxa"/>
            </w:tcMar>
            <w:vAlign w:val="center"/>
          </w:tcPr>
          <w:p w:rsidR="00154D55" w:rsidRDefault="00154D55"/>
        </w:tc>
      </w:tr>
      <w:tr w:rsidR="00154D55">
        <w:trPr>
          <w:trHeight w:val="1220"/>
        </w:trPr>
        <w:tc>
          <w:tcPr>
            <w:tcW w:w="1800" w:type="dxa"/>
            <w:tcBorders>
              <w:right w:val="single" w:sz="4" w:space="0" w:color="99CC00"/>
            </w:tcBorders>
            <w:shd w:val="clear" w:color="auto" w:fill="auto"/>
            <w:vAlign w:val="center"/>
          </w:tcPr>
          <w:p w:rsidR="00154D55" w:rsidRDefault="00267BEB">
            <w:r>
              <w:rPr>
                <w:rFonts w:ascii="Cambria" w:eastAsia="Cambria" w:hAnsi="Cambria" w:cs="Cambria"/>
              </w:rPr>
              <w:t xml:space="preserve">What kind of projects are you interested in participating in? </w:t>
            </w:r>
          </w:p>
        </w:tc>
        <w:tc>
          <w:tcPr>
            <w:tcW w:w="7341" w:type="dxa"/>
            <w:tcBorders>
              <w:top w:val="single" w:sz="4" w:space="0" w:color="99CC00"/>
              <w:left w:val="single" w:sz="4" w:space="0" w:color="99CC00"/>
              <w:bottom w:val="single" w:sz="4" w:space="0" w:color="99CC00"/>
              <w:right w:val="single" w:sz="4" w:space="0" w:color="99CC00"/>
            </w:tcBorders>
            <w:shd w:val="clear" w:color="auto" w:fill="auto"/>
            <w:tcMar>
              <w:left w:w="70" w:type="dxa"/>
            </w:tcMar>
            <w:vAlign w:val="center"/>
          </w:tcPr>
          <w:p w:rsidR="00154D55" w:rsidRDefault="00484626" w:rsidP="00484626">
            <w:r>
              <w:t>Projects related to the following topics: Cultural heritage, Heritage Crafts, Visual art, Exhibitions and Art Shows, New business models in culture, Audience development, mobility of cultural operators and professionals</w:t>
            </w:r>
          </w:p>
        </w:tc>
      </w:tr>
    </w:tbl>
    <w:p w:rsidR="00154D55" w:rsidRDefault="00154D55">
      <w:pPr>
        <w:widowControl w:val="0"/>
      </w:pPr>
    </w:p>
    <w:p w:rsidR="00154D55" w:rsidRDefault="00154D55">
      <w:pPr>
        <w:widowControl w:val="0"/>
      </w:pPr>
    </w:p>
    <w:p w:rsidR="00154D55" w:rsidRDefault="00154D55">
      <w:pPr>
        <w:widowControl w:val="0"/>
      </w:pPr>
    </w:p>
    <w:p w:rsidR="00154D55" w:rsidRDefault="00267BEB">
      <w:pPr>
        <w:widowControl w:val="0"/>
      </w:pPr>
      <w:r>
        <w:rPr>
          <w:rFonts w:ascii="Cambria" w:eastAsia="Cambria" w:hAnsi="Cambria" w:cs="Cambria"/>
          <w:b/>
        </w:rPr>
        <w:t>Other</w:t>
      </w:r>
    </w:p>
    <w:p w:rsidR="00154D55" w:rsidRDefault="00154D55">
      <w:pPr>
        <w:widowControl w:val="0"/>
      </w:pPr>
    </w:p>
    <w:tbl>
      <w:tblPr>
        <w:tblStyle w:val="TableNormal1"/>
        <w:tblW w:w="9142" w:type="dxa"/>
        <w:tblInd w:w="-5" w:type="dxa"/>
        <w:tblBorders>
          <w:right w:val="single" w:sz="4" w:space="0" w:color="99CC00"/>
          <w:insideV w:val="single" w:sz="4" w:space="0" w:color="99CC00"/>
        </w:tblBorders>
        <w:tblCellMar>
          <w:top w:w="80" w:type="dxa"/>
          <w:left w:w="80" w:type="dxa"/>
          <w:bottom w:w="80" w:type="dxa"/>
          <w:right w:w="80" w:type="dxa"/>
        </w:tblCellMar>
        <w:tblLook w:val="0400"/>
      </w:tblPr>
      <w:tblGrid>
        <w:gridCol w:w="1800"/>
        <w:gridCol w:w="7342"/>
      </w:tblGrid>
      <w:tr w:rsidR="00154D55">
        <w:trPr>
          <w:trHeight w:val="420"/>
        </w:trPr>
        <w:tc>
          <w:tcPr>
            <w:tcW w:w="1800" w:type="dxa"/>
            <w:tcBorders>
              <w:right w:val="single" w:sz="4" w:space="0" w:color="99CC00"/>
            </w:tcBorders>
            <w:shd w:val="clear" w:color="auto" w:fill="auto"/>
            <w:vAlign w:val="center"/>
          </w:tcPr>
          <w:p w:rsidR="00154D55" w:rsidRDefault="00267BEB">
            <w:r>
              <w:rPr>
                <w:rFonts w:ascii="Cambria" w:eastAsia="Cambria" w:hAnsi="Cambria" w:cs="Cambria"/>
              </w:rPr>
              <w:t>…</w:t>
            </w:r>
          </w:p>
        </w:tc>
        <w:tc>
          <w:tcPr>
            <w:tcW w:w="7341" w:type="dxa"/>
            <w:tcBorders>
              <w:top w:val="single" w:sz="4" w:space="0" w:color="99CC00"/>
              <w:left w:val="single" w:sz="4" w:space="0" w:color="99CC00"/>
              <w:bottom w:val="single" w:sz="4" w:space="0" w:color="99CC00"/>
              <w:right w:val="single" w:sz="4" w:space="0" w:color="99CC00"/>
            </w:tcBorders>
            <w:shd w:val="clear" w:color="auto" w:fill="auto"/>
            <w:tcMar>
              <w:left w:w="70" w:type="dxa"/>
            </w:tcMar>
            <w:vAlign w:val="center"/>
          </w:tcPr>
          <w:p w:rsidR="00154D55" w:rsidRDefault="00154D55"/>
        </w:tc>
      </w:tr>
    </w:tbl>
    <w:p w:rsidR="00154D55" w:rsidRDefault="00154D55">
      <w:pPr>
        <w:widowControl w:val="0"/>
      </w:pPr>
    </w:p>
    <w:p w:rsidR="00154D55" w:rsidRDefault="00154D55">
      <w:pPr>
        <w:widowControl w:val="0"/>
      </w:pPr>
    </w:p>
    <w:p w:rsidR="00154D55" w:rsidRDefault="00154D55">
      <w:pPr>
        <w:widowControl w:val="0"/>
      </w:pPr>
    </w:p>
    <w:sectPr w:rsidR="00154D55" w:rsidSect="00154D55">
      <w:headerReference w:type="default" r:id="rId11"/>
      <w:footerReference w:type="default" r:id="rId12"/>
      <w:pgSz w:w="11906" w:h="16838"/>
      <w:pgMar w:top="1417" w:right="1417" w:bottom="1417" w:left="1417" w:header="720" w:footer="720" w:gutter="0"/>
      <w:pgNumType w:start="1"/>
      <w:cols w:space="720"/>
      <w:formProt w:val="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3E0C" w:rsidRDefault="00443E0C" w:rsidP="00154D55">
      <w:r>
        <w:separator/>
      </w:r>
    </w:p>
  </w:endnote>
  <w:endnote w:type="continuationSeparator" w:id="0">
    <w:p w:rsidR="00443E0C" w:rsidRDefault="00443E0C" w:rsidP="00154D5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Tahoma">
    <w:panose1 w:val="020B0604030504040204"/>
    <w:charset w:val="A1"/>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CC"/>
    <w:family w:val="swiss"/>
    <w:pitch w:val="variable"/>
    <w:sig w:usb0="E0000AFF" w:usb1="500078FF" w:usb2="00000021" w:usb3="00000000" w:csb0="000001BF"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D55" w:rsidRDefault="00154D55">
    <w:pPr>
      <w:tabs>
        <w:tab w:val="right" w:pos="9020"/>
      </w:tabs>
      <w:spacing w:after="70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3E0C" w:rsidRDefault="00443E0C" w:rsidP="00154D55">
      <w:r>
        <w:separator/>
      </w:r>
    </w:p>
  </w:footnote>
  <w:footnote w:type="continuationSeparator" w:id="0">
    <w:p w:rsidR="00443E0C" w:rsidRDefault="00443E0C" w:rsidP="00154D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D55" w:rsidRDefault="00154D55">
    <w:pPr>
      <w:tabs>
        <w:tab w:val="right" w:pos="9020"/>
      </w:tabs>
      <w:spacing w:before="70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5F43A8"/>
    <w:multiLevelType w:val="multilevel"/>
    <w:tmpl w:val="DA3608E4"/>
    <w:lvl w:ilvl="0">
      <w:start w:val="1"/>
      <w:numFmt w:val="bullet"/>
      <w:lvlText w:val=""/>
      <w:lvlJc w:val="left"/>
      <w:pPr>
        <w:ind w:left="720" w:firstLine="360"/>
      </w:pPr>
      <w:rPr>
        <w:rFonts w:ascii="Wingdings" w:hAnsi="Wingdings" w:cs="Wingdings" w:hint="default"/>
        <w:u w:val="none"/>
      </w:rPr>
    </w:lvl>
    <w:lvl w:ilvl="1">
      <w:start w:val="1"/>
      <w:numFmt w:val="bullet"/>
      <w:lvlText w:val=""/>
      <w:lvlJc w:val="left"/>
      <w:pPr>
        <w:ind w:left="1440" w:firstLine="1080"/>
      </w:pPr>
      <w:rPr>
        <w:rFonts w:ascii="Wingdings 2" w:hAnsi="Wingdings 2" w:cs="Wingdings 2" w:hint="default"/>
        <w:u w:val="none"/>
      </w:rPr>
    </w:lvl>
    <w:lvl w:ilvl="2">
      <w:start w:val="1"/>
      <w:numFmt w:val="bullet"/>
      <w:lvlText w:val="■"/>
      <w:lvlJc w:val="left"/>
      <w:pPr>
        <w:ind w:left="2160" w:firstLine="1800"/>
      </w:pPr>
      <w:rPr>
        <w:rFonts w:ascii="OpenSymbol" w:hAnsi="OpenSymbol" w:cs="OpenSymbol" w:hint="default"/>
        <w:u w:val="none"/>
      </w:rPr>
    </w:lvl>
    <w:lvl w:ilvl="3">
      <w:start w:val="1"/>
      <w:numFmt w:val="bullet"/>
      <w:lvlText w:val=""/>
      <w:lvlJc w:val="left"/>
      <w:pPr>
        <w:ind w:left="2880" w:firstLine="2520"/>
      </w:pPr>
      <w:rPr>
        <w:rFonts w:ascii="Wingdings" w:hAnsi="Wingdings" w:cs="Wingdings" w:hint="default"/>
        <w:u w:val="none"/>
      </w:rPr>
    </w:lvl>
    <w:lvl w:ilvl="4">
      <w:start w:val="1"/>
      <w:numFmt w:val="bullet"/>
      <w:lvlText w:val=""/>
      <w:lvlJc w:val="left"/>
      <w:pPr>
        <w:ind w:left="3600" w:firstLine="3240"/>
      </w:pPr>
      <w:rPr>
        <w:rFonts w:ascii="Wingdings 2" w:hAnsi="Wingdings 2" w:cs="Wingdings 2" w:hint="default"/>
        <w:u w:val="none"/>
      </w:rPr>
    </w:lvl>
    <w:lvl w:ilvl="5">
      <w:start w:val="1"/>
      <w:numFmt w:val="bullet"/>
      <w:lvlText w:val="■"/>
      <w:lvlJc w:val="left"/>
      <w:pPr>
        <w:ind w:left="4320" w:firstLine="3960"/>
      </w:pPr>
      <w:rPr>
        <w:rFonts w:ascii="OpenSymbol" w:hAnsi="OpenSymbol" w:cs="OpenSymbol" w:hint="default"/>
        <w:u w:val="none"/>
      </w:rPr>
    </w:lvl>
    <w:lvl w:ilvl="6">
      <w:start w:val="1"/>
      <w:numFmt w:val="bullet"/>
      <w:lvlText w:val=""/>
      <w:lvlJc w:val="left"/>
      <w:pPr>
        <w:ind w:left="5040" w:firstLine="4680"/>
      </w:pPr>
      <w:rPr>
        <w:rFonts w:ascii="Wingdings" w:hAnsi="Wingdings" w:cs="Wingdings" w:hint="default"/>
        <w:u w:val="none"/>
      </w:rPr>
    </w:lvl>
    <w:lvl w:ilvl="7">
      <w:start w:val="1"/>
      <w:numFmt w:val="bullet"/>
      <w:lvlText w:val=""/>
      <w:lvlJc w:val="left"/>
      <w:pPr>
        <w:ind w:left="5760" w:firstLine="5400"/>
      </w:pPr>
      <w:rPr>
        <w:rFonts w:ascii="Wingdings 2" w:hAnsi="Wingdings 2" w:cs="Wingdings 2" w:hint="default"/>
        <w:u w:val="none"/>
      </w:rPr>
    </w:lvl>
    <w:lvl w:ilvl="8">
      <w:start w:val="1"/>
      <w:numFmt w:val="bullet"/>
      <w:lvlText w:val="■"/>
      <w:lvlJc w:val="left"/>
      <w:pPr>
        <w:ind w:left="6480" w:firstLine="6120"/>
      </w:pPr>
      <w:rPr>
        <w:rFonts w:ascii="OpenSymbol" w:hAnsi="OpenSymbol" w:cs="OpenSymbol" w:hint="default"/>
        <w:u w:val="none"/>
      </w:rPr>
    </w:lvl>
  </w:abstractNum>
  <w:abstractNum w:abstractNumId="1">
    <w:nsid w:val="4BB17FE6"/>
    <w:multiLevelType w:val="multilevel"/>
    <w:tmpl w:val="CAFCCA82"/>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characterSpacingControl w:val="doNotCompress"/>
  <w:footnotePr>
    <w:footnote w:id="-1"/>
    <w:footnote w:id="0"/>
  </w:footnotePr>
  <w:endnotePr>
    <w:endnote w:id="-1"/>
    <w:endnote w:id="0"/>
  </w:endnotePr>
  <w:compat/>
  <w:rsids>
    <w:rsidRoot w:val="00154D55"/>
    <w:rsid w:val="000462FE"/>
    <w:rsid w:val="00053C0E"/>
    <w:rsid w:val="00154D55"/>
    <w:rsid w:val="002021E4"/>
    <w:rsid w:val="00267BEB"/>
    <w:rsid w:val="002808CA"/>
    <w:rsid w:val="00353398"/>
    <w:rsid w:val="00443E0C"/>
    <w:rsid w:val="00484626"/>
    <w:rsid w:val="00633BD1"/>
    <w:rsid w:val="00881D75"/>
    <w:rsid w:val="009864FD"/>
    <w:rsid w:val="00AA72C3"/>
    <w:rsid w:val="00BA3967"/>
    <w:rsid w:val="00BD6217"/>
    <w:rsid w:val="00BE7E9D"/>
    <w:rsid w:val="00E26837"/>
    <w:rsid w:val="00F81CE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lv-LV"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ED5"/>
    <w:pPr>
      <w:keepNext/>
      <w:suppressAutoHyphens/>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1">
    <w:name w:val="Heading 11"/>
    <w:qFormat/>
    <w:rsid w:val="00836ED5"/>
    <w:pPr>
      <w:keepLines/>
      <w:widowControl w:val="0"/>
      <w:suppressAutoHyphens/>
      <w:spacing w:before="480" w:after="120"/>
      <w:contextualSpacing/>
    </w:pPr>
    <w:rPr>
      <w:b/>
      <w:sz w:val="48"/>
      <w:szCs w:val="48"/>
    </w:rPr>
  </w:style>
  <w:style w:type="paragraph" w:customStyle="1" w:styleId="Heading21">
    <w:name w:val="Heading 21"/>
    <w:qFormat/>
    <w:rsid w:val="00836ED5"/>
    <w:pPr>
      <w:keepLines/>
      <w:widowControl w:val="0"/>
      <w:suppressAutoHyphens/>
      <w:spacing w:before="360" w:after="80"/>
      <w:contextualSpacing/>
    </w:pPr>
    <w:rPr>
      <w:b/>
      <w:sz w:val="36"/>
      <w:szCs w:val="36"/>
    </w:rPr>
  </w:style>
  <w:style w:type="paragraph" w:customStyle="1" w:styleId="Heading31">
    <w:name w:val="Heading 31"/>
    <w:qFormat/>
    <w:rsid w:val="00836ED5"/>
    <w:pPr>
      <w:keepLines/>
      <w:widowControl w:val="0"/>
      <w:suppressAutoHyphens/>
      <w:spacing w:before="280" w:after="80"/>
      <w:contextualSpacing/>
    </w:pPr>
    <w:rPr>
      <w:b/>
      <w:sz w:val="28"/>
      <w:szCs w:val="28"/>
    </w:rPr>
  </w:style>
  <w:style w:type="paragraph" w:customStyle="1" w:styleId="Heading41">
    <w:name w:val="Heading 41"/>
    <w:qFormat/>
    <w:rsid w:val="00836ED5"/>
    <w:pPr>
      <w:keepLines/>
      <w:widowControl w:val="0"/>
      <w:suppressAutoHyphens/>
      <w:spacing w:before="240" w:after="40"/>
      <w:contextualSpacing/>
    </w:pPr>
    <w:rPr>
      <w:b/>
    </w:rPr>
  </w:style>
  <w:style w:type="paragraph" w:customStyle="1" w:styleId="Heading51">
    <w:name w:val="Heading 51"/>
    <w:qFormat/>
    <w:rsid w:val="00836ED5"/>
    <w:pPr>
      <w:keepLines/>
      <w:widowControl w:val="0"/>
      <w:suppressAutoHyphens/>
      <w:spacing w:before="220" w:after="40"/>
      <w:contextualSpacing/>
    </w:pPr>
    <w:rPr>
      <w:b/>
      <w:sz w:val="22"/>
      <w:szCs w:val="22"/>
    </w:rPr>
  </w:style>
  <w:style w:type="paragraph" w:customStyle="1" w:styleId="Heading61">
    <w:name w:val="Heading 61"/>
    <w:qFormat/>
    <w:rsid w:val="00836ED5"/>
    <w:pPr>
      <w:keepLines/>
      <w:widowControl w:val="0"/>
      <w:suppressAutoHyphens/>
      <w:spacing w:before="200" w:after="40"/>
      <w:contextualSpacing/>
    </w:pPr>
    <w:rPr>
      <w:b/>
      <w:sz w:val="20"/>
      <w:szCs w:val="20"/>
    </w:rPr>
  </w:style>
  <w:style w:type="character" w:customStyle="1" w:styleId="ListLabel1">
    <w:name w:val="ListLabel 1"/>
    <w:qFormat/>
    <w:rsid w:val="00836ED5"/>
    <w:rPr>
      <w:u w:val="none"/>
    </w:rPr>
  </w:style>
  <w:style w:type="character" w:customStyle="1" w:styleId="InternetLink">
    <w:name w:val="Internet Link"/>
    <w:rsid w:val="00836ED5"/>
    <w:rPr>
      <w:color w:val="000080"/>
      <w:u w:val="single"/>
    </w:rPr>
  </w:style>
  <w:style w:type="character" w:customStyle="1" w:styleId="Char">
    <w:name w:val="Κείμενο πλαισίου Char"/>
    <w:basedOn w:val="a0"/>
    <w:link w:val="a3"/>
    <w:uiPriority w:val="99"/>
    <w:semiHidden/>
    <w:qFormat/>
    <w:rsid w:val="00905B2D"/>
    <w:rPr>
      <w:rFonts w:ascii="Tahoma" w:hAnsi="Tahoma" w:cs="Mangal"/>
      <w:sz w:val="16"/>
      <w:szCs w:val="14"/>
    </w:rPr>
  </w:style>
  <w:style w:type="character" w:customStyle="1" w:styleId="ListLabel2">
    <w:name w:val="ListLabel 2"/>
    <w:qFormat/>
    <w:rsid w:val="00154D55"/>
    <w:rPr>
      <w:rFonts w:cs="Wingdings"/>
      <w:u w:val="none"/>
    </w:rPr>
  </w:style>
  <w:style w:type="character" w:customStyle="1" w:styleId="ListLabel3">
    <w:name w:val="ListLabel 3"/>
    <w:qFormat/>
    <w:rsid w:val="00154D55"/>
    <w:rPr>
      <w:rFonts w:cs="Wingdings 2"/>
      <w:u w:val="none"/>
    </w:rPr>
  </w:style>
  <w:style w:type="character" w:customStyle="1" w:styleId="ListLabel4">
    <w:name w:val="ListLabel 4"/>
    <w:qFormat/>
    <w:rsid w:val="00154D55"/>
    <w:rPr>
      <w:rFonts w:cs="OpenSymbol"/>
      <w:u w:val="none"/>
    </w:rPr>
  </w:style>
  <w:style w:type="paragraph" w:customStyle="1" w:styleId="Heading">
    <w:name w:val="Heading"/>
    <w:basedOn w:val="a"/>
    <w:next w:val="TextBody"/>
    <w:qFormat/>
    <w:rsid w:val="00836ED5"/>
    <w:pPr>
      <w:spacing w:before="240" w:after="120"/>
    </w:pPr>
    <w:rPr>
      <w:rFonts w:ascii="Liberation Sans" w:eastAsia="Tahoma" w:hAnsi="Liberation Sans" w:cs="Lohit Devanagari"/>
      <w:sz w:val="28"/>
      <w:szCs w:val="28"/>
    </w:rPr>
  </w:style>
  <w:style w:type="paragraph" w:customStyle="1" w:styleId="TextBody">
    <w:name w:val="Text Body"/>
    <w:basedOn w:val="a"/>
    <w:rsid w:val="00836ED5"/>
    <w:pPr>
      <w:spacing w:after="140" w:line="288" w:lineRule="auto"/>
    </w:pPr>
  </w:style>
  <w:style w:type="paragraph" w:styleId="a4">
    <w:name w:val="List"/>
    <w:basedOn w:val="TextBody"/>
    <w:rsid w:val="00836ED5"/>
    <w:rPr>
      <w:rFonts w:cs="Lohit Devanagari"/>
    </w:rPr>
  </w:style>
  <w:style w:type="paragraph" w:customStyle="1" w:styleId="Caption1">
    <w:name w:val="Caption1"/>
    <w:basedOn w:val="a"/>
    <w:qFormat/>
    <w:rsid w:val="00836ED5"/>
    <w:pPr>
      <w:suppressLineNumbers/>
      <w:spacing w:before="120" w:after="120"/>
    </w:pPr>
    <w:rPr>
      <w:rFonts w:cs="Lohit Devanagari"/>
      <w:i/>
      <w:iCs/>
    </w:rPr>
  </w:style>
  <w:style w:type="paragraph" w:customStyle="1" w:styleId="Index">
    <w:name w:val="Index"/>
    <w:basedOn w:val="a"/>
    <w:qFormat/>
    <w:rsid w:val="00836ED5"/>
    <w:pPr>
      <w:suppressLineNumbers/>
    </w:pPr>
    <w:rPr>
      <w:rFonts w:cs="Lohit Devanagari"/>
    </w:rPr>
  </w:style>
  <w:style w:type="paragraph" w:customStyle="1" w:styleId="LO-normal">
    <w:name w:val="LO-normal"/>
    <w:qFormat/>
    <w:rsid w:val="00836ED5"/>
    <w:pPr>
      <w:keepNext/>
      <w:suppressAutoHyphens/>
    </w:pPr>
  </w:style>
  <w:style w:type="paragraph" w:styleId="a5">
    <w:name w:val="Title"/>
    <w:basedOn w:val="LO-normal"/>
    <w:qFormat/>
    <w:rsid w:val="00836ED5"/>
    <w:pPr>
      <w:keepLines/>
      <w:spacing w:before="480" w:after="120"/>
      <w:contextualSpacing/>
    </w:pPr>
    <w:rPr>
      <w:b/>
      <w:sz w:val="72"/>
      <w:szCs w:val="72"/>
    </w:rPr>
  </w:style>
  <w:style w:type="paragraph" w:styleId="a6">
    <w:name w:val="Subtitle"/>
    <w:basedOn w:val="LO-normal"/>
    <w:qFormat/>
    <w:rsid w:val="00836ED5"/>
    <w:pPr>
      <w:keepLines/>
      <w:spacing w:before="360" w:after="80"/>
      <w:contextualSpacing/>
    </w:pPr>
    <w:rPr>
      <w:rFonts w:ascii="Georgia" w:eastAsia="Georgia" w:hAnsi="Georgia" w:cs="Georgia"/>
      <w:i/>
      <w:color w:val="666666"/>
      <w:sz w:val="48"/>
      <w:szCs w:val="48"/>
    </w:rPr>
  </w:style>
  <w:style w:type="paragraph" w:customStyle="1" w:styleId="Header1">
    <w:name w:val="Header1"/>
    <w:basedOn w:val="a"/>
    <w:rsid w:val="00836ED5"/>
  </w:style>
  <w:style w:type="paragraph" w:customStyle="1" w:styleId="Footer1">
    <w:name w:val="Footer1"/>
    <w:basedOn w:val="a"/>
    <w:rsid w:val="00836ED5"/>
  </w:style>
  <w:style w:type="paragraph" w:styleId="a3">
    <w:name w:val="Balloon Text"/>
    <w:basedOn w:val="a"/>
    <w:link w:val="Char"/>
    <w:uiPriority w:val="99"/>
    <w:semiHidden/>
    <w:unhideWhenUsed/>
    <w:qFormat/>
    <w:rsid w:val="00905B2D"/>
    <w:rPr>
      <w:rFonts w:ascii="Tahoma" w:hAnsi="Tahoma" w:cs="Mangal"/>
      <w:sz w:val="16"/>
      <w:szCs w:val="14"/>
    </w:rPr>
  </w:style>
  <w:style w:type="paragraph" w:customStyle="1" w:styleId="Quotations">
    <w:name w:val="Quotations"/>
    <w:basedOn w:val="a"/>
    <w:qFormat/>
    <w:rsid w:val="00154D55"/>
  </w:style>
  <w:style w:type="table" w:customStyle="1" w:styleId="TableNormal1">
    <w:name w:val="Table Normal1"/>
    <w:rsid w:val="00836ED5"/>
    <w:tblPr>
      <w:tblCellMar>
        <w:top w:w="0" w:type="dxa"/>
        <w:left w:w="0" w:type="dxa"/>
        <w:bottom w:w="0" w:type="dxa"/>
        <w:right w:w="0" w:type="dxa"/>
      </w:tblCellMar>
    </w:tblPr>
  </w:style>
  <w:style w:type="character" w:styleId="-">
    <w:name w:val="Hyperlink"/>
    <w:basedOn w:val="a0"/>
    <w:uiPriority w:val="99"/>
    <w:semiHidden/>
    <w:unhideWhenUsed/>
    <w:rsid w:val="009864FD"/>
    <w:rPr>
      <w:color w:val="0000FF"/>
      <w:u w:val="single"/>
    </w:rPr>
  </w:style>
  <w:style w:type="character" w:styleId="a7">
    <w:name w:val="Strong"/>
    <w:basedOn w:val="a0"/>
    <w:uiPriority w:val="22"/>
    <w:qFormat/>
    <w:rsid w:val="00484626"/>
    <w:rPr>
      <w:b/>
      <w:bCs/>
    </w:rPr>
  </w:style>
  <w:style w:type="character" w:customStyle="1" w:styleId="apple-converted-space">
    <w:name w:val="apple-converted-space"/>
    <w:basedOn w:val="a0"/>
    <w:rsid w:val="00484626"/>
  </w:style>
</w:styles>
</file>

<file path=word/webSettings.xml><?xml version="1.0" encoding="utf-8"?>
<w:webSettings xmlns:r="http://schemas.openxmlformats.org/officeDocument/2006/relationships" xmlns:w="http://schemas.openxmlformats.org/wordprocessingml/2006/main">
  <w:divs>
    <w:div w:id="511259537">
      <w:bodyDiv w:val="1"/>
      <w:marLeft w:val="0"/>
      <w:marRight w:val="0"/>
      <w:marTop w:val="0"/>
      <w:marBottom w:val="0"/>
      <w:divBdr>
        <w:top w:val="none" w:sz="0" w:space="0" w:color="auto"/>
        <w:left w:val="none" w:sz="0" w:space="0" w:color="auto"/>
        <w:bottom w:val="none" w:sz="0" w:space="0" w:color="auto"/>
        <w:right w:val="none" w:sz="0" w:space="0" w:color="auto"/>
      </w:divBdr>
    </w:div>
    <w:div w:id="19280284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995%20322%2093%2013%203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aps.google.com/?q=7,+Niko+Nikoladze+str&amp;entry=gmail&amp;source=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gaccgeorgia.org/" TargetMode="External"/><Relationship Id="rId4" Type="http://schemas.openxmlformats.org/officeDocument/2006/relationships/webSettings" Target="webSettings.xml"/><Relationship Id="rId9" Type="http://schemas.openxmlformats.org/officeDocument/2006/relationships/hyperlink" Target="mailto:gacc@gaccgeorgia.org"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453</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LR Kultūras Ministrija</Company>
  <LinksUpToDate>false</LinksUpToDate>
  <CharactersWithSpaces>2897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Zanda Aveniņa</dc:creator>
  <cp:lastModifiedBy>dnths</cp:lastModifiedBy>
  <cp:revision>2</cp:revision>
  <dcterms:created xsi:type="dcterms:W3CDTF">2017-11-30T07:04:00Z</dcterms:created>
  <dcterms:modified xsi:type="dcterms:W3CDTF">2017-11-30T07:04:00Z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LR Kultūras Ministrija</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