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E99" w:rsidRPr="006E01FF" w:rsidRDefault="00A37EF6" w:rsidP="006E01FF">
      <w:pPr>
        <w:pStyle w:val="Body"/>
      </w:pPr>
      <w:bookmarkStart w:id="0" w:name="_GoBack"/>
      <w:bookmarkEnd w:id="0"/>
      <w:r>
        <w:t xml:space="preserve"> </w:t>
      </w:r>
    </w:p>
    <w:p w:rsidR="00600E99" w:rsidRDefault="00635FA6">
      <w:pPr>
        <w:pStyle w:val="Body"/>
        <w:tabs>
          <w:tab w:val="left" w:pos="567"/>
          <w:tab w:val="left" w:pos="703"/>
        </w:tabs>
        <w:rPr>
          <w:rStyle w:val="A5"/>
          <w:rFonts w:ascii="Times New Roman" w:eastAsia="Times New Roman" w:hAnsi="Times New Roman" w:cs="Times New Roman"/>
          <w:b/>
          <w:bCs/>
          <w:color w:val="5F5F5F"/>
          <w:u w:color="5F5F5F"/>
        </w:rPr>
      </w:pPr>
      <w:r>
        <w:rPr>
          <w:rStyle w:val="A5"/>
          <w:rFonts w:ascii="Times New Roman" w:hAnsi="Times New Roman"/>
          <w:b/>
          <w:bCs/>
          <w:color w:val="5F5F5F"/>
          <w:u w:color="5F5F5F"/>
        </w:rPr>
        <w:t>ΔΕΛΤΙΟ ΤΥΠΟΥ</w:t>
      </w:r>
    </w:p>
    <w:p w:rsidR="00600E99" w:rsidRDefault="00635FA6">
      <w:pPr>
        <w:pStyle w:val="Body"/>
        <w:tabs>
          <w:tab w:val="left" w:pos="567"/>
          <w:tab w:val="left" w:pos="703"/>
        </w:tabs>
        <w:spacing w:after="120"/>
        <w:rPr>
          <w:rStyle w:val="A5"/>
          <w:rFonts w:ascii="Times New Roman" w:eastAsia="Times New Roman" w:hAnsi="Times New Roman" w:cs="Times New Roman"/>
          <w:b/>
          <w:bCs/>
          <w:sz w:val="18"/>
          <w:szCs w:val="18"/>
          <w:u w:val="single"/>
        </w:rPr>
      </w:pPr>
      <w:r>
        <w:rPr>
          <w:rStyle w:val="A5"/>
          <w:rFonts w:ascii="Times New Roman" w:eastAsia="Times New Roman" w:hAnsi="Times New Roman" w:cs="Times New Roman"/>
          <w:b/>
          <w:bCs/>
          <w:sz w:val="18"/>
          <w:szCs w:val="18"/>
          <w:u w:val="single"/>
        </w:rPr>
        <w:tab/>
      </w:r>
    </w:p>
    <w:p w:rsidR="00ED24A3" w:rsidRPr="00205F9D" w:rsidRDefault="006B44BE" w:rsidP="00205F9D">
      <w:pPr>
        <w:pStyle w:val="Body"/>
        <w:tabs>
          <w:tab w:val="left" w:pos="567"/>
          <w:tab w:val="left" w:pos="703"/>
          <w:tab w:val="left" w:pos="1276"/>
          <w:tab w:val="right" w:pos="9214"/>
        </w:tabs>
        <w:spacing w:before="40" w:after="40"/>
        <w:rPr>
          <w:rFonts w:ascii="Times New Roman" w:eastAsia="Times New Roman" w:hAnsi="Times New Roman" w:cs="Times New Roman"/>
          <w:color w:val="5F5F5F"/>
          <w:sz w:val="22"/>
          <w:szCs w:val="22"/>
          <w:u w:color="5F5F5F"/>
        </w:rPr>
      </w:pPr>
      <w:r>
        <w:rPr>
          <w:rStyle w:val="A5"/>
          <w:rFonts w:ascii="Times New Roman" w:hAnsi="Times New Roman"/>
          <w:color w:val="5F5F5F"/>
          <w:sz w:val="22"/>
          <w:szCs w:val="22"/>
          <w:u w:color="5F5F5F"/>
        </w:rPr>
        <w:t>Λαμία,</w:t>
      </w:r>
      <w:r w:rsidR="00CC1D32">
        <w:rPr>
          <w:rStyle w:val="A5"/>
          <w:rFonts w:ascii="Times New Roman" w:hAnsi="Times New Roman"/>
          <w:color w:val="5F5F5F"/>
          <w:sz w:val="22"/>
          <w:szCs w:val="22"/>
          <w:u w:color="5F5F5F"/>
        </w:rPr>
        <w:t xml:space="preserve"> 23</w:t>
      </w:r>
      <w:r w:rsidR="00AC1C3B" w:rsidRPr="00AC1C3B">
        <w:rPr>
          <w:rStyle w:val="A5"/>
          <w:rFonts w:ascii="Times New Roman" w:hAnsi="Times New Roman"/>
          <w:color w:val="5F5F5F"/>
          <w:sz w:val="22"/>
          <w:szCs w:val="22"/>
          <w:u w:color="5F5F5F"/>
        </w:rPr>
        <w:t xml:space="preserve"> </w:t>
      </w:r>
      <w:r w:rsidR="00E40444">
        <w:rPr>
          <w:rStyle w:val="A5"/>
          <w:rFonts w:ascii="Times New Roman" w:hAnsi="Times New Roman"/>
          <w:color w:val="5F5F5F"/>
          <w:sz w:val="22"/>
          <w:szCs w:val="22"/>
          <w:u w:color="5F5F5F"/>
        </w:rPr>
        <w:t>Σεπτεμβρίου</w:t>
      </w:r>
      <w:r w:rsidR="00635FA6">
        <w:rPr>
          <w:rStyle w:val="A5"/>
          <w:rFonts w:ascii="Times New Roman" w:hAnsi="Times New Roman"/>
          <w:color w:val="5F5F5F"/>
          <w:sz w:val="22"/>
          <w:szCs w:val="22"/>
          <w:u w:color="5F5F5F"/>
        </w:rPr>
        <w:t xml:space="preserve"> 2016</w:t>
      </w:r>
    </w:p>
    <w:p w:rsidR="00205F9D" w:rsidRDefault="00205F9D" w:rsidP="00ED24A3">
      <w:pPr>
        <w:rPr>
          <w:rFonts w:ascii="Tahoma" w:eastAsia="Arial Unicode MS" w:hAnsi="Tahoma" w:cs="Tahoma"/>
          <w:b/>
          <w:color w:val="4F81BD" w:themeColor="accent1"/>
          <w:sz w:val="22"/>
          <w:szCs w:val="22"/>
          <w:bdr w:val="none" w:sz="0" w:space="0" w:color="auto"/>
          <w:lang w:val="el-GR"/>
        </w:rPr>
      </w:pPr>
    </w:p>
    <w:p w:rsidR="00E40444" w:rsidRPr="004C226D" w:rsidRDefault="00CC1D32" w:rsidP="004C226D">
      <w:pPr>
        <w:jc w:val="center"/>
        <w:rPr>
          <w:rFonts w:ascii="Tahoma" w:eastAsia="Arial Unicode MS" w:hAnsi="Tahoma" w:cs="Tahoma"/>
          <w:b/>
          <w:color w:val="4F81BD" w:themeColor="accent1"/>
          <w:sz w:val="22"/>
          <w:szCs w:val="22"/>
          <w:bdr w:val="none" w:sz="0" w:space="0" w:color="auto"/>
          <w:lang w:val="el-GR"/>
        </w:rPr>
      </w:pPr>
      <w:r w:rsidRPr="00CC1D32">
        <w:rPr>
          <w:rFonts w:ascii="Tahoma" w:eastAsia="Arial Unicode MS" w:hAnsi="Tahoma" w:cs="Tahoma"/>
          <w:b/>
          <w:noProof/>
          <w:color w:val="4F81BD" w:themeColor="accent1"/>
          <w:sz w:val="22"/>
          <w:szCs w:val="22"/>
          <w:bdr w:val="none" w:sz="0" w:space="0" w:color="auto"/>
          <w:lang w:val="el-GR"/>
        </w:rPr>
        <w:drawing>
          <wp:inline distT="0" distB="0" distL="0" distR="0">
            <wp:extent cx="3596640" cy="3596640"/>
            <wp:effectExtent l="19050" t="0" r="3810" b="0"/>
            <wp:docPr id="2" name="Εικόνα 1" descr="C:\Users\ciaparx\Desktop\2xronia(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aparx\Desktop\2xronia(fb).jpg"/>
                    <pic:cNvPicPr>
                      <a:picLocks noChangeAspect="1" noChangeArrowheads="1"/>
                    </pic:cNvPicPr>
                  </pic:nvPicPr>
                  <pic:blipFill>
                    <a:blip r:embed="rId8" cstate="print"/>
                    <a:srcRect/>
                    <a:stretch>
                      <a:fillRect/>
                    </a:stretch>
                  </pic:blipFill>
                  <pic:spPr bwMode="auto">
                    <a:xfrm>
                      <a:off x="0" y="0"/>
                      <a:ext cx="3596640" cy="3596640"/>
                    </a:xfrm>
                    <a:prstGeom prst="rect">
                      <a:avLst/>
                    </a:prstGeom>
                    <a:noFill/>
                    <a:ln w="9525">
                      <a:noFill/>
                      <a:miter lim="800000"/>
                      <a:headEnd/>
                      <a:tailEnd/>
                    </a:ln>
                  </pic:spPr>
                </pic:pic>
              </a:graphicData>
            </a:graphic>
          </wp:inline>
        </w:drawing>
      </w:r>
    </w:p>
    <w:p w:rsidR="00CC1D32" w:rsidRPr="004D3E22" w:rsidRDefault="0096073B" w:rsidP="00CC1D32">
      <w:pPr>
        <w:pStyle w:val="a9"/>
        <w:spacing w:before="120"/>
        <w:ind w:left="632"/>
        <w:rPr>
          <w:rFonts w:ascii="Tahoma" w:hAnsi="Tahoma" w:cs="Tahoma"/>
          <w:b/>
          <w:color w:val="4F81BD" w:themeColor="accent1"/>
          <w:lang w:val="el-GR"/>
        </w:rPr>
      </w:pPr>
      <w:r w:rsidRPr="004D3E22">
        <w:rPr>
          <w:rFonts w:ascii="Tahoma" w:hAnsi="Tahoma" w:cs="Tahoma"/>
          <w:b/>
          <w:lang w:val="el-GR"/>
        </w:rPr>
        <w:t xml:space="preserve">               </w:t>
      </w:r>
      <w:r w:rsidR="00CC1D32" w:rsidRPr="004D3E22">
        <w:rPr>
          <w:rFonts w:ascii="Tahoma" w:hAnsi="Tahoma" w:cs="Tahoma"/>
          <w:b/>
          <w:color w:val="4F81BD" w:themeColor="accent1"/>
          <w:lang w:val="el-GR"/>
        </w:rPr>
        <w:t>Οικονομικό συμμάζεμα στην Περιφέρεια Στερεάς Ελλάδας</w:t>
      </w:r>
    </w:p>
    <w:p w:rsidR="0096073B" w:rsidRPr="004D3E22" w:rsidRDefault="0096073B" w:rsidP="00CC1D32">
      <w:pPr>
        <w:pStyle w:val="a9"/>
        <w:spacing w:before="120"/>
        <w:ind w:left="632"/>
        <w:rPr>
          <w:rFonts w:ascii="Tahoma" w:hAnsi="Tahoma" w:cs="Tahoma"/>
          <w:b/>
          <w:lang w:val="el-GR"/>
        </w:rPr>
      </w:pPr>
    </w:p>
    <w:p w:rsidR="00CC1D32" w:rsidRPr="001D2961" w:rsidRDefault="00CC1D32" w:rsidP="0096073B">
      <w:pPr>
        <w:pStyle w:val="a9"/>
        <w:spacing w:before="120"/>
        <w:ind w:left="632"/>
        <w:jc w:val="both"/>
        <w:rPr>
          <w:rFonts w:ascii="Tahoma" w:hAnsi="Tahoma" w:cs="Tahoma"/>
          <w:sz w:val="22"/>
          <w:szCs w:val="22"/>
          <w:lang w:val="el-GR"/>
        </w:rPr>
      </w:pPr>
      <w:r w:rsidRPr="001D2961">
        <w:rPr>
          <w:rFonts w:ascii="Tahoma" w:hAnsi="Tahoma" w:cs="Tahoma"/>
          <w:sz w:val="22"/>
          <w:szCs w:val="22"/>
          <w:lang w:val="el-GR"/>
        </w:rPr>
        <w:t xml:space="preserve"> Στο πλαίσιο ενημέρωσης όλων των κατοίκων της Στερεάς Ελλάδας για τον απολογισμό των δύο ετών της Περιφερειακής Αρχής, δίνονται στη δημοσιότητα τα στοιχεία που αφορούν στην μείωση κόστους λειτουργίας </w:t>
      </w:r>
      <w:r w:rsidR="0099265B">
        <w:rPr>
          <w:rFonts w:ascii="Tahoma" w:hAnsi="Tahoma" w:cs="Tahoma"/>
          <w:sz w:val="22"/>
          <w:szCs w:val="22"/>
          <w:lang w:val="el-GR"/>
        </w:rPr>
        <w:t>της,</w:t>
      </w:r>
      <w:r w:rsidRPr="001D2961">
        <w:rPr>
          <w:rFonts w:ascii="Tahoma" w:hAnsi="Tahoma" w:cs="Tahoma"/>
          <w:sz w:val="22"/>
          <w:szCs w:val="22"/>
          <w:lang w:val="el-GR"/>
        </w:rPr>
        <w:t xml:space="preserve"> αλλά και στον εκσυγχρονισμό της με σκοπό την εξοικονόμηση πόρων και την ταχύτερη εξυπηρέτηση των πολιτών. </w:t>
      </w:r>
    </w:p>
    <w:p w:rsidR="00CC1D32" w:rsidRPr="001D2961" w:rsidRDefault="00CC1D32" w:rsidP="0096073B">
      <w:pPr>
        <w:pStyle w:val="a9"/>
        <w:spacing w:before="120"/>
        <w:ind w:left="632"/>
        <w:jc w:val="both"/>
        <w:rPr>
          <w:rFonts w:ascii="Tahoma" w:hAnsi="Tahoma" w:cs="Tahoma"/>
          <w:sz w:val="22"/>
          <w:szCs w:val="22"/>
          <w:lang w:val="el-GR"/>
        </w:rPr>
      </w:pPr>
    </w:p>
    <w:p w:rsidR="00CC1D32" w:rsidRPr="001D2961" w:rsidRDefault="00CC1D32" w:rsidP="0096073B">
      <w:pPr>
        <w:pStyle w:val="a9"/>
        <w:spacing w:before="120"/>
        <w:ind w:left="632"/>
        <w:jc w:val="both"/>
        <w:rPr>
          <w:rFonts w:ascii="Tahoma" w:hAnsi="Tahoma" w:cs="Tahoma"/>
          <w:sz w:val="22"/>
          <w:szCs w:val="22"/>
        </w:rPr>
      </w:pPr>
      <w:r w:rsidRPr="001D2961">
        <w:rPr>
          <w:rFonts w:ascii="Tahoma" w:hAnsi="Tahoma" w:cs="Tahoma"/>
          <w:sz w:val="22"/>
          <w:szCs w:val="22"/>
          <w:lang w:val="el-GR"/>
        </w:rPr>
        <w:t xml:space="preserve"> </w:t>
      </w:r>
      <w:r w:rsidRPr="001D2961">
        <w:rPr>
          <w:rFonts w:ascii="Tahoma" w:hAnsi="Tahoma" w:cs="Tahoma"/>
          <w:sz w:val="22"/>
          <w:szCs w:val="22"/>
        </w:rPr>
        <w:t>Συγκεκριμένα:</w:t>
      </w:r>
    </w:p>
    <w:p w:rsidR="00CC1D32" w:rsidRPr="001D2961" w:rsidRDefault="00CC1D32" w:rsidP="0096073B">
      <w:pPr>
        <w:pStyle w:val="a9"/>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line="276" w:lineRule="auto"/>
        <w:jc w:val="both"/>
        <w:rPr>
          <w:rFonts w:ascii="Tahoma" w:hAnsi="Tahoma" w:cs="Tahoma"/>
          <w:sz w:val="22"/>
          <w:szCs w:val="22"/>
          <w:lang w:val="el-GR"/>
        </w:rPr>
      </w:pPr>
      <w:r w:rsidRPr="001D2961">
        <w:rPr>
          <w:rFonts w:ascii="Tahoma" w:hAnsi="Tahoma" w:cs="Tahoma"/>
          <w:sz w:val="22"/>
          <w:szCs w:val="22"/>
          <w:lang w:val="el-GR"/>
        </w:rPr>
        <w:t xml:space="preserve"> Έως σήμερα, το κόστος λειτουργίας της Περιφέρειας μειώθηκε κατά 30%. </w:t>
      </w:r>
    </w:p>
    <w:p w:rsidR="00CC1D32" w:rsidRPr="001D2961" w:rsidRDefault="00CC1D32" w:rsidP="0096073B">
      <w:pPr>
        <w:pStyle w:val="a9"/>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line="276" w:lineRule="auto"/>
        <w:jc w:val="both"/>
        <w:rPr>
          <w:rFonts w:ascii="Tahoma" w:hAnsi="Tahoma" w:cs="Tahoma"/>
          <w:color w:val="222222"/>
          <w:sz w:val="22"/>
          <w:szCs w:val="22"/>
          <w:lang w:val="el-GR"/>
        </w:rPr>
      </w:pPr>
      <w:r w:rsidRPr="001D2961">
        <w:rPr>
          <w:rFonts w:ascii="Tahoma" w:hAnsi="Tahoma" w:cs="Tahoma"/>
          <w:color w:val="222222"/>
          <w:sz w:val="22"/>
          <w:szCs w:val="22"/>
          <w:lang w:val="el-GR"/>
        </w:rPr>
        <w:t xml:space="preserve">Εξορθολογίστηκαν οι δαπάνες και εξασφαλίστηκε  1.000.000€ για τις κοινωνικές και προνοιακές ανάγκες των πολιτών, τον τουρισμό και τον εκσυγχρονισμό της λειτουργίας των υπηρεσιών της Περιφέρειας.  </w:t>
      </w:r>
    </w:p>
    <w:p w:rsidR="00CC1D32" w:rsidRPr="001D2961" w:rsidRDefault="00CC1D32" w:rsidP="0096073B">
      <w:pPr>
        <w:pStyle w:val="Web"/>
        <w:numPr>
          <w:ilvl w:val="0"/>
          <w:numId w:val="7"/>
        </w:numPr>
        <w:shd w:val="clear" w:color="auto" w:fill="FFFFFF"/>
        <w:jc w:val="both"/>
        <w:rPr>
          <w:rFonts w:ascii="Tahoma" w:hAnsi="Tahoma" w:cs="Tahoma"/>
          <w:color w:val="222222"/>
          <w:sz w:val="22"/>
          <w:szCs w:val="22"/>
        </w:rPr>
      </w:pPr>
      <w:r w:rsidRPr="001D2961">
        <w:rPr>
          <w:rFonts w:ascii="Tahoma" w:hAnsi="Tahoma" w:cs="Tahoma"/>
          <w:color w:val="222222"/>
          <w:sz w:val="22"/>
          <w:szCs w:val="22"/>
        </w:rPr>
        <w:t>Η Περιφέρεια Στερεάς Ελλάδας είναι  η πρώτη περιφέρεια που λειτουργεί με διπλογραφικό σύστημα στα πρότυπα των σύγχρονων επιχειρήσεων και οργανισμών ώστε να μπορούμε να προγραμματίσουμε με καλύτερο τρόπο την διαχείριση των οικονομικών της.</w:t>
      </w:r>
    </w:p>
    <w:p w:rsidR="00CC1D32" w:rsidRPr="001D2961" w:rsidRDefault="00CC1D32" w:rsidP="0096073B">
      <w:pPr>
        <w:pStyle w:val="Web"/>
        <w:numPr>
          <w:ilvl w:val="0"/>
          <w:numId w:val="7"/>
        </w:numPr>
        <w:shd w:val="clear" w:color="auto" w:fill="FFFFFF"/>
        <w:jc w:val="both"/>
        <w:rPr>
          <w:rFonts w:ascii="Tahoma" w:hAnsi="Tahoma" w:cs="Tahoma"/>
          <w:color w:val="222222"/>
          <w:sz w:val="22"/>
          <w:szCs w:val="22"/>
        </w:rPr>
      </w:pPr>
      <w:r w:rsidRPr="001D2961">
        <w:rPr>
          <w:rFonts w:ascii="Tahoma" w:hAnsi="Tahoma" w:cs="Tahoma"/>
          <w:color w:val="222222"/>
          <w:sz w:val="22"/>
          <w:szCs w:val="22"/>
        </w:rPr>
        <w:t xml:space="preserve">‘Εγινε απογραφή της περιουσίας της περιφέρειας και προχωρά η μελέτη πλήρους αξιοποίησής της. </w:t>
      </w:r>
    </w:p>
    <w:p w:rsidR="00CC1D32" w:rsidRPr="001D2961" w:rsidRDefault="00CC1D32" w:rsidP="0096073B">
      <w:pPr>
        <w:pStyle w:val="Web"/>
        <w:numPr>
          <w:ilvl w:val="0"/>
          <w:numId w:val="7"/>
        </w:numPr>
        <w:shd w:val="clear" w:color="auto" w:fill="FFFFFF"/>
        <w:jc w:val="both"/>
        <w:rPr>
          <w:rFonts w:ascii="Tahoma" w:hAnsi="Tahoma" w:cs="Tahoma"/>
          <w:color w:val="222222"/>
          <w:sz w:val="22"/>
          <w:szCs w:val="22"/>
        </w:rPr>
      </w:pPr>
      <w:r w:rsidRPr="001D2961">
        <w:rPr>
          <w:rFonts w:ascii="Tahoma" w:hAnsi="Tahoma" w:cs="Tahoma"/>
          <w:color w:val="222222"/>
          <w:sz w:val="22"/>
          <w:szCs w:val="22"/>
        </w:rPr>
        <w:lastRenderedPageBreak/>
        <w:t xml:space="preserve">Αντιμετωπίζονται και κλείνουν οι δικαστικές υποθέσεις που εκκρεμούσαν για χρόνια και προκαλούσαν </w:t>
      </w:r>
      <w:r w:rsidRPr="001D2961">
        <w:rPr>
          <w:rFonts w:ascii="Tahoma" w:hAnsi="Tahoma" w:cs="Tahoma"/>
          <w:b/>
          <w:color w:val="222222"/>
          <w:sz w:val="22"/>
          <w:szCs w:val="22"/>
          <w:u w:val="single"/>
        </w:rPr>
        <w:t>ημερήσιο</w:t>
      </w:r>
      <w:r w:rsidRPr="001D2961">
        <w:rPr>
          <w:rFonts w:ascii="Tahoma" w:hAnsi="Tahoma" w:cs="Tahoma"/>
          <w:color w:val="222222"/>
          <w:sz w:val="22"/>
          <w:szCs w:val="22"/>
        </w:rPr>
        <w:t xml:space="preserve"> κόστος 6.000 ευρώ για όλους τους πολίτες της Στερεάς Ελλάδας.</w:t>
      </w:r>
    </w:p>
    <w:p w:rsidR="00CC1D32" w:rsidRPr="001D2961" w:rsidRDefault="00CC1D32" w:rsidP="0096073B">
      <w:pPr>
        <w:pStyle w:val="Web"/>
        <w:numPr>
          <w:ilvl w:val="0"/>
          <w:numId w:val="7"/>
        </w:numPr>
        <w:shd w:val="clear" w:color="auto" w:fill="FFFFFF"/>
        <w:jc w:val="both"/>
        <w:rPr>
          <w:rFonts w:ascii="Tahoma" w:hAnsi="Tahoma" w:cs="Tahoma"/>
          <w:color w:val="222222"/>
          <w:sz w:val="22"/>
          <w:szCs w:val="22"/>
        </w:rPr>
      </w:pPr>
      <w:r w:rsidRPr="001D2961">
        <w:rPr>
          <w:rFonts w:ascii="Tahoma" w:hAnsi="Tahoma" w:cs="Tahoma"/>
          <w:color w:val="222222"/>
          <w:sz w:val="22"/>
          <w:szCs w:val="22"/>
        </w:rPr>
        <w:t>Οι υπηρεσίες της Περιφέρειας στεγάστηκαν  στο νέο διοικητήριο στη Λαμία μειώνοντας το κόστος των ενοικίων της περιφέρειας κατά 300.000 ευρώ, επιτυγχάνοντας συγχρόνως σημαντική εξοικονόμηση σε λειτουργικά έξοδα και παρέχοντας καλύτερη και πιο άμεση εξυπηρέτηση στους πολίτες.  </w:t>
      </w:r>
      <w:r w:rsidRPr="001D2961">
        <w:rPr>
          <w:rStyle w:val="apple-converted-space"/>
          <w:rFonts w:ascii="Tahoma" w:hAnsi="Tahoma" w:cs="Tahoma"/>
          <w:color w:val="222222"/>
          <w:sz w:val="22"/>
          <w:szCs w:val="22"/>
        </w:rPr>
        <w:t> </w:t>
      </w:r>
    </w:p>
    <w:p w:rsidR="00CC1D32" w:rsidRPr="001D2961" w:rsidRDefault="00CC1D32" w:rsidP="0096073B">
      <w:pPr>
        <w:pStyle w:val="Web"/>
        <w:numPr>
          <w:ilvl w:val="0"/>
          <w:numId w:val="7"/>
        </w:numPr>
        <w:shd w:val="clear" w:color="auto" w:fill="FFFFFF"/>
        <w:jc w:val="both"/>
        <w:rPr>
          <w:rFonts w:ascii="Tahoma" w:hAnsi="Tahoma" w:cs="Tahoma"/>
          <w:color w:val="222222"/>
          <w:sz w:val="22"/>
          <w:szCs w:val="22"/>
        </w:rPr>
      </w:pPr>
      <w:r w:rsidRPr="001D2961">
        <w:rPr>
          <w:rFonts w:ascii="Tahoma" w:hAnsi="Tahoma" w:cs="Tahoma"/>
          <w:color w:val="222222"/>
          <w:sz w:val="22"/>
          <w:szCs w:val="22"/>
        </w:rPr>
        <w:t>Ολοκληρώθηκε η μελέτη και προχωρά άμεσα η αντικ</w:t>
      </w:r>
      <w:r w:rsidR="00961696">
        <w:rPr>
          <w:rFonts w:ascii="Tahoma" w:hAnsi="Tahoma" w:cs="Tahoma"/>
          <w:color w:val="222222"/>
          <w:sz w:val="22"/>
          <w:szCs w:val="22"/>
        </w:rPr>
        <w:t>ατάσταση του παλαιού και ρυπογόνου</w:t>
      </w:r>
      <w:r w:rsidRPr="001D2961">
        <w:rPr>
          <w:rFonts w:ascii="Tahoma" w:hAnsi="Tahoma" w:cs="Tahoma"/>
          <w:color w:val="222222"/>
          <w:sz w:val="22"/>
          <w:szCs w:val="22"/>
        </w:rPr>
        <w:t xml:space="preserve">  στόλου οχημάτων με νέα μικρότερου κυβισμού, τεχνολογίας diesel μέσω</w:t>
      </w:r>
      <w:r w:rsidRPr="001D2961">
        <w:rPr>
          <w:rStyle w:val="apple-converted-space"/>
          <w:rFonts w:ascii="Tahoma" w:hAnsi="Tahoma" w:cs="Tahoma"/>
          <w:color w:val="222222"/>
          <w:sz w:val="22"/>
          <w:szCs w:val="22"/>
        </w:rPr>
        <w:t> </w:t>
      </w:r>
      <w:r w:rsidRPr="001D2961">
        <w:rPr>
          <w:rFonts w:ascii="Tahoma" w:hAnsi="Tahoma" w:cs="Tahoma"/>
          <w:color w:val="222222"/>
          <w:sz w:val="22"/>
          <w:szCs w:val="22"/>
          <w:lang w:val="en-US"/>
        </w:rPr>
        <w:t>leasing</w:t>
      </w:r>
      <w:r w:rsidRPr="001D2961">
        <w:rPr>
          <w:rStyle w:val="apple-converted-space"/>
          <w:rFonts w:ascii="Tahoma" w:hAnsi="Tahoma" w:cs="Tahoma"/>
          <w:color w:val="222222"/>
          <w:sz w:val="22"/>
          <w:szCs w:val="22"/>
          <w:lang w:val="en-US"/>
        </w:rPr>
        <w:t> </w:t>
      </w:r>
      <w:r w:rsidRPr="001D2961">
        <w:rPr>
          <w:rFonts w:ascii="Tahoma" w:hAnsi="Tahoma" w:cs="Tahoma"/>
          <w:color w:val="222222"/>
          <w:sz w:val="22"/>
          <w:szCs w:val="22"/>
        </w:rPr>
        <w:t>μειώνοντας το κόστος λειτουργίας.</w:t>
      </w:r>
    </w:p>
    <w:p w:rsidR="00CC1D32" w:rsidRPr="001D2961" w:rsidRDefault="00CC1D32" w:rsidP="0096073B">
      <w:pPr>
        <w:pStyle w:val="Web"/>
        <w:shd w:val="clear" w:color="auto" w:fill="FFFFFF"/>
        <w:ind w:left="992"/>
        <w:jc w:val="both"/>
        <w:rPr>
          <w:rFonts w:ascii="Tahoma" w:hAnsi="Tahoma" w:cs="Tahoma"/>
          <w:color w:val="222222"/>
          <w:sz w:val="22"/>
          <w:szCs w:val="22"/>
        </w:rPr>
      </w:pPr>
    </w:p>
    <w:p w:rsidR="00CC1D32" w:rsidRPr="005F5988" w:rsidRDefault="00CC1D32" w:rsidP="0096073B">
      <w:pPr>
        <w:pStyle w:val="Web"/>
        <w:shd w:val="clear" w:color="auto" w:fill="FFFFFF"/>
        <w:ind w:left="992"/>
        <w:jc w:val="both"/>
        <w:rPr>
          <w:rFonts w:ascii="Tahoma" w:hAnsi="Tahoma" w:cs="Tahoma"/>
          <w:b/>
          <w:i/>
          <w:color w:val="222222"/>
          <w:sz w:val="22"/>
          <w:szCs w:val="22"/>
        </w:rPr>
      </w:pPr>
      <w:r w:rsidRPr="005F5988">
        <w:rPr>
          <w:rFonts w:ascii="Tahoma" w:hAnsi="Tahoma" w:cs="Tahoma"/>
          <w:b/>
          <w:i/>
          <w:color w:val="222222"/>
          <w:sz w:val="22"/>
          <w:szCs w:val="22"/>
        </w:rPr>
        <w:t>«Το νοικοκύρεμα του σπιτιού μας δεν είναι υποχρέωση λόγω της οικονομικής κρίσης. Είναι πολιτική, φιλοσοφία και στρατηγική μας επιλογή. Ο χρόνος και το χρήμα που χάναμε, πρέπει και διατίθεται σε όλους τους κατοίκους της Στερεάς Ελλάδας. Τα χρήματα που εξοικονομούνται πρέπει και πηγαίνουν εκεί όπου υπά</w:t>
      </w:r>
      <w:r w:rsidR="009131F9">
        <w:rPr>
          <w:rFonts w:ascii="Tahoma" w:hAnsi="Tahoma" w:cs="Tahoma"/>
          <w:b/>
          <w:i/>
          <w:color w:val="222222"/>
          <w:sz w:val="22"/>
          <w:szCs w:val="22"/>
        </w:rPr>
        <w:t>ρχουν ανάγκες για τους πολίτες.Η</w:t>
      </w:r>
      <w:r w:rsidRPr="005F5988">
        <w:rPr>
          <w:rFonts w:ascii="Tahoma" w:hAnsi="Tahoma" w:cs="Tahoma"/>
          <w:b/>
          <w:i/>
          <w:color w:val="222222"/>
          <w:sz w:val="22"/>
          <w:szCs w:val="22"/>
        </w:rPr>
        <w:t xml:space="preserve"> καταγραφή και η αξιοποίηση της περιουσίας μας δημιουργεί </w:t>
      </w:r>
      <w:r w:rsidR="00464976">
        <w:rPr>
          <w:rFonts w:ascii="Tahoma" w:hAnsi="Tahoma" w:cs="Tahoma"/>
          <w:b/>
          <w:i/>
          <w:color w:val="222222"/>
          <w:sz w:val="22"/>
          <w:szCs w:val="22"/>
        </w:rPr>
        <w:t>ευκαιρίες νέων εσόδων και επιλύ</w:t>
      </w:r>
      <w:r w:rsidR="00020380">
        <w:rPr>
          <w:rFonts w:ascii="Tahoma" w:hAnsi="Tahoma" w:cs="Tahoma"/>
          <w:b/>
          <w:i/>
          <w:color w:val="222222"/>
          <w:sz w:val="22"/>
          <w:szCs w:val="22"/>
        </w:rPr>
        <w:t xml:space="preserve">ει </w:t>
      </w:r>
      <w:r w:rsidRPr="005F5988">
        <w:rPr>
          <w:rFonts w:ascii="Tahoma" w:hAnsi="Tahoma" w:cs="Tahoma"/>
          <w:b/>
          <w:i/>
          <w:color w:val="222222"/>
          <w:sz w:val="22"/>
          <w:szCs w:val="22"/>
        </w:rPr>
        <w:t>πολλ</w:t>
      </w:r>
      <w:r w:rsidR="00020380">
        <w:rPr>
          <w:rFonts w:ascii="Tahoma" w:hAnsi="Tahoma" w:cs="Tahoma"/>
          <w:b/>
          <w:i/>
          <w:color w:val="222222"/>
          <w:sz w:val="22"/>
          <w:szCs w:val="22"/>
        </w:rPr>
        <w:t>ά</w:t>
      </w:r>
      <w:r w:rsidRPr="005F5988">
        <w:rPr>
          <w:rFonts w:ascii="Tahoma" w:hAnsi="Tahoma" w:cs="Tahoma"/>
          <w:b/>
          <w:i/>
          <w:color w:val="222222"/>
          <w:sz w:val="22"/>
          <w:szCs w:val="22"/>
        </w:rPr>
        <w:t xml:space="preserve"> προβλημάτων. Είναι απόφαση και τρόπος ζωής για όλους μας στην Περιφέρεια</w:t>
      </w:r>
      <w:r w:rsidR="00E20162">
        <w:rPr>
          <w:rFonts w:ascii="Tahoma" w:hAnsi="Tahoma" w:cs="Tahoma"/>
          <w:b/>
          <w:i/>
          <w:color w:val="222222"/>
          <w:sz w:val="22"/>
          <w:szCs w:val="22"/>
        </w:rPr>
        <w:t xml:space="preserve"> </w:t>
      </w:r>
      <w:r w:rsidRPr="005F5988">
        <w:rPr>
          <w:rFonts w:ascii="Tahoma" w:hAnsi="Tahoma" w:cs="Tahoma"/>
          <w:b/>
          <w:i/>
          <w:color w:val="222222"/>
          <w:sz w:val="22"/>
          <w:szCs w:val="22"/>
        </w:rPr>
        <w:t>,</w:t>
      </w:r>
      <w:r w:rsidR="00DB26E5">
        <w:rPr>
          <w:rFonts w:ascii="Tahoma" w:hAnsi="Tahoma" w:cs="Tahoma"/>
          <w:b/>
          <w:i/>
          <w:color w:val="222222"/>
          <w:sz w:val="22"/>
          <w:szCs w:val="22"/>
        </w:rPr>
        <w:t>η</w:t>
      </w:r>
      <w:r w:rsidRPr="005F5988">
        <w:rPr>
          <w:rFonts w:ascii="Tahoma" w:hAnsi="Tahoma" w:cs="Tahoma"/>
          <w:b/>
          <w:i/>
          <w:color w:val="222222"/>
          <w:sz w:val="22"/>
          <w:szCs w:val="22"/>
        </w:rPr>
        <w:t xml:space="preserve"> αξιοποίηση και του τελευταίου ευρώ για να πάει εκεί που πρέπει, στους ανθρώπους της Στερεάς Ελλάδας»</w:t>
      </w:r>
    </w:p>
    <w:p w:rsidR="00CC1D32" w:rsidRPr="001D2961" w:rsidRDefault="00CC1D32" w:rsidP="0096073B">
      <w:pPr>
        <w:pStyle w:val="Web"/>
        <w:shd w:val="clear" w:color="auto" w:fill="FFFFFF"/>
        <w:ind w:left="992"/>
        <w:jc w:val="both"/>
        <w:rPr>
          <w:rFonts w:ascii="Tahoma" w:hAnsi="Tahoma" w:cs="Tahoma"/>
          <w:b/>
          <w:i/>
          <w:color w:val="222222"/>
          <w:sz w:val="22"/>
          <w:szCs w:val="22"/>
        </w:rPr>
      </w:pPr>
      <w:r w:rsidRPr="001D2961">
        <w:rPr>
          <w:rFonts w:ascii="Tahoma" w:hAnsi="Tahoma" w:cs="Tahoma"/>
          <w:i/>
          <w:color w:val="222222"/>
          <w:sz w:val="22"/>
          <w:szCs w:val="22"/>
        </w:rPr>
        <w:t xml:space="preserve">                                                                               </w:t>
      </w:r>
      <w:r w:rsidRPr="001D2961">
        <w:rPr>
          <w:rFonts w:ascii="Tahoma" w:hAnsi="Tahoma" w:cs="Tahoma"/>
          <w:b/>
          <w:i/>
          <w:color w:val="222222"/>
          <w:sz w:val="22"/>
          <w:szCs w:val="22"/>
        </w:rPr>
        <w:t>Κώστας Μπακογιάννης</w:t>
      </w:r>
    </w:p>
    <w:p w:rsidR="006B44BE" w:rsidRPr="00CC1D32" w:rsidRDefault="006B44BE" w:rsidP="0096073B">
      <w:pPr>
        <w:jc w:val="both"/>
        <w:rPr>
          <w:rFonts w:ascii="Tahoma" w:hAnsi="Tahoma" w:cs="Tahoma"/>
          <w:b/>
          <w:bCs/>
          <w:color w:val="222222"/>
          <w:sz w:val="22"/>
          <w:szCs w:val="22"/>
          <w:bdr w:val="none" w:sz="0" w:space="0" w:color="auto"/>
          <w:lang w:val="el-GR" w:eastAsia="fr-FR"/>
        </w:rPr>
      </w:pPr>
    </w:p>
    <w:sectPr w:rsidR="006B44BE" w:rsidRPr="00CC1D32" w:rsidSect="00392A74">
      <w:headerReference w:type="default" r:id="rId9"/>
      <w:pgSz w:w="11900" w:h="16840"/>
      <w:pgMar w:top="1701" w:right="1134" w:bottom="1440" w:left="147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699" w:rsidRDefault="00962699">
      <w:r>
        <w:separator/>
      </w:r>
    </w:p>
  </w:endnote>
  <w:endnote w:type="continuationSeparator" w:id="0">
    <w:p w:rsidR="00962699" w:rsidRDefault="00962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A1"/>
    <w:family w:val="swiss"/>
    <w:pitch w:val="variable"/>
    <w:sig w:usb0="20002A87" w:usb1="00000000" w:usb2="00000000"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699" w:rsidRDefault="00962699">
      <w:r>
        <w:separator/>
      </w:r>
    </w:p>
  </w:footnote>
  <w:footnote w:type="continuationSeparator" w:id="0">
    <w:p w:rsidR="00962699" w:rsidRDefault="00962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E99" w:rsidRDefault="00635FA6">
    <w:pPr>
      <w:pStyle w:val="Body"/>
    </w:pPr>
    <w:r>
      <w:rPr>
        <w:noProof/>
      </w:rPr>
      <w:drawing>
        <wp:inline distT="0" distB="0" distL="0" distR="0">
          <wp:extent cx="929640" cy="1395794"/>
          <wp:effectExtent l="0" t="0" r="0" b="0"/>
          <wp:docPr id="1073741825" name="officeArt object" descr="C:\Users\kmonou\AppData\Local\Microsoft\Windows\Temporary Internet Files\Content.Outlook\G69CF3R0\1212.jpg"/>
          <wp:cNvGraphicFramePr/>
          <a:graphic xmlns:a="http://schemas.openxmlformats.org/drawingml/2006/main">
            <a:graphicData uri="http://schemas.openxmlformats.org/drawingml/2006/picture">
              <pic:pic xmlns:pic="http://schemas.openxmlformats.org/drawingml/2006/picture">
                <pic:nvPicPr>
                  <pic:cNvPr id="1073741825" name="image1.jpeg" descr="C:\Users\kmonou\AppData\Local\Microsoft\Windows\Temporary Internet Files\Content.Outlook\G69CF3R0\1212.jpg"/>
                  <pic:cNvPicPr>
                    <a:picLocks noChangeAspect="1"/>
                  </pic:cNvPicPr>
                </pic:nvPicPr>
                <pic:blipFill>
                  <a:blip r:embed="rId1">
                    <a:extLst/>
                  </a:blip>
                  <a:stretch>
                    <a:fillRect/>
                  </a:stretch>
                </pic:blipFill>
                <pic:spPr>
                  <a:xfrm>
                    <a:off x="0" y="0"/>
                    <a:ext cx="929640" cy="1395794"/>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0BC1"/>
    <w:multiLevelType w:val="hybridMultilevel"/>
    <w:tmpl w:val="001469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7AB2F5A"/>
    <w:multiLevelType w:val="hybridMultilevel"/>
    <w:tmpl w:val="4754E8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EE7E80"/>
    <w:multiLevelType w:val="hybridMultilevel"/>
    <w:tmpl w:val="9536B0C4"/>
    <w:styleLink w:val="a"/>
    <w:lvl w:ilvl="0" w:tplc="044E69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7D3A7A0A">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4DFC1CBC">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C92C315C">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0C2654DE">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2338A09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EE3AE28C">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A41EABF8">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E516F90E">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
    <w:nsid w:val="3B376561"/>
    <w:multiLevelType w:val="hybridMultilevel"/>
    <w:tmpl w:val="9536B0C4"/>
    <w:numStyleLink w:val="a"/>
  </w:abstractNum>
  <w:abstractNum w:abstractNumId="4">
    <w:nsid w:val="51587538"/>
    <w:multiLevelType w:val="hybridMultilevel"/>
    <w:tmpl w:val="19FAE886"/>
    <w:lvl w:ilvl="0" w:tplc="C01C74AA">
      <w:numFmt w:val="bullet"/>
      <w:lvlText w:val=""/>
      <w:lvlJc w:val="left"/>
      <w:pPr>
        <w:ind w:left="992" w:hanging="360"/>
      </w:pPr>
      <w:rPr>
        <w:rFonts w:ascii="Symbol" w:eastAsia="Times New Roman" w:hAnsi="Symbol" w:cs="Arial" w:hint="default"/>
      </w:rPr>
    </w:lvl>
    <w:lvl w:ilvl="1" w:tplc="04080003" w:tentative="1">
      <w:start w:val="1"/>
      <w:numFmt w:val="bullet"/>
      <w:lvlText w:val="o"/>
      <w:lvlJc w:val="left"/>
      <w:pPr>
        <w:ind w:left="1712" w:hanging="360"/>
      </w:pPr>
      <w:rPr>
        <w:rFonts w:ascii="Courier New" w:hAnsi="Courier New" w:cs="Courier New" w:hint="default"/>
      </w:rPr>
    </w:lvl>
    <w:lvl w:ilvl="2" w:tplc="04080005" w:tentative="1">
      <w:start w:val="1"/>
      <w:numFmt w:val="bullet"/>
      <w:lvlText w:val=""/>
      <w:lvlJc w:val="left"/>
      <w:pPr>
        <w:ind w:left="2432" w:hanging="360"/>
      </w:pPr>
      <w:rPr>
        <w:rFonts w:ascii="Wingdings" w:hAnsi="Wingdings" w:hint="default"/>
      </w:rPr>
    </w:lvl>
    <w:lvl w:ilvl="3" w:tplc="04080001" w:tentative="1">
      <w:start w:val="1"/>
      <w:numFmt w:val="bullet"/>
      <w:lvlText w:val=""/>
      <w:lvlJc w:val="left"/>
      <w:pPr>
        <w:ind w:left="3152" w:hanging="360"/>
      </w:pPr>
      <w:rPr>
        <w:rFonts w:ascii="Symbol" w:hAnsi="Symbol" w:hint="default"/>
      </w:rPr>
    </w:lvl>
    <w:lvl w:ilvl="4" w:tplc="04080003" w:tentative="1">
      <w:start w:val="1"/>
      <w:numFmt w:val="bullet"/>
      <w:lvlText w:val="o"/>
      <w:lvlJc w:val="left"/>
      <w:pPr>
        <w:ind w:left="3872" w:hanging="360"/>
      </w:pPr>
      <w:rPr>
        <w:rFonts w:ascii="Courier New" w:hAnsi="Courier New" w:cs="Courier New" w:hint="default"/>
      </w:rPr>
    </w:lvl>
    <w:lvl w:ilvl="5" w:tplc="04080005" w:tentative="1">
      <w:start w:val="1"/>
      <w:numFmt w:val="bullet"/>
      <w:lvlText w:val=""/>
      <w:lvlJc w:val="left"/>
      <w:pPr>
        <w:ind w:left="4592" w:hanging="360"/>
      </w:pPr>
      <w:rPr>
        <w:rFonts w:ascii="Wingdings" w:hAnsi="Wingdings" w:hint="default"/>
      </w:rPr>
    </w:lvl>
    <w:lvl w:ilvl="6" w:tplc="04080001" w:tentative="1">
      <w:start w:val="1"/>
      <w:numFmt w:val="bullet"/>
      <w:lvlText w:val=""/>
      <w:lvlJc w:val="left"/>
      <w:pPr>
        <w:ind w:left="5312" w:hanging="360"/>
      </w:pPr>
      <w:rPr>
        <w:rFonts w:ascii="Symbol" w:hAnsi="Symbol" w:hint="default"/>
      </w:rPr>
    </w:lvl>
    <w:lvl w:ilvl="7" w:tplc="04080003" w:tentative="1">
      <w:start w:val="1"/>
      <w:numFmt w:val="bullet"/>
      <w:lvlText w:val="o"/>
      <w:lvlJc w:val="left"/>
      <w:pPr>
        <w:ind w:left="6032" w:hanging="360"/>
      </w:pPr>
      <w:rPr>
        <w:rFonts w:ascii="Courier New" w:hAnsi="Courier New" w:cs="Courier New" w:hint="default"/>
      </w:rPr>
    </w:lvl>
    <w:lvl w:ilvl="8" w:tplc="04080005" w:tentative="1">
      <w:start w:val="1"/>
      <w:numFmt w:val="bullet"/>
      <w:lvlText w:val=""/>
      <w:lvlJc w:val="left"/>
      <w:pPr>
        <w:ind w:left="6752" w:hanging="360"/>
      </w:pPr>
      <w:rPr>
        <w:rFonts w:ascii="Wingdings" w:hAnsi="Wingdings" w:hint="default"/>
      </w:rPr>
    </w:lvl>
  </w:abstractNum>
  <w:abstractNum w:abstractNumId="5">
    <w:nsid w:val="56CA5B1D"/>
    <w:multiLevelType w:val="hybridMultilevel"/>
    <w:tmpl w:val="76589EF8"/>
    <w:lvl w:ilvl="0" w:tplc="0408000F">
      <w:start w:val="1"/>
      <w:numFmt w:val="decimal"/>
      <w:lvlText w:val="%1."/>
      <w:lvlJc w:val="left"/>
      <w:pPr>
        <w:ind w:left="720" w:hanging="360"/>
      </w:pPr>
      <w:rPr>
        <w:rFonts w:ascii="Times New Roman" w:hAnsi="Times New Roman" w:cs="Times New Roman"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nsid w:val="6C802CED"/>
    <w:multiLevelType w:val="hybridMultilevel"/>
    <w:tmpl w:val="7DF6B5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699199E"/>
    <w:multiLevelType w:val="hybridMultilevel"/>
    <w:tmpl w:val="DC5C452C"/>
    <w:lvl w:ilvl="0" w:tplc="C180C4C8">
      <w:start w:val="1"/>
      <w:numFmt w:val="bullet"/>
      <w:lvlText w:val=""/>
      <w:lvlJc w:val="left"/>
      <w:pPr>
        <w:ind w:left="992" w:hanging="360"/>
      </w:pPr>
      <w:rPr>
        <w:rFonts w:ascii="Symbol" w:eastAsiaTheme="minorHAnsi" w:hAnsi="Symbol" w:cstheme="minorBidi" w:hint="default"/>
      </w:rPr>
    </w:lvl>
    <w:lvl w:ilvl="1" w:tplc="04080003" w:tentative="1">
      <w:start w:val="1"/>
      <w:numFmt w:val="bullet"/>
      <w:lvlText w:val="o"/>
      <w:lvlJc w:val="left"/>
      <w:pPr>
        <w:ind w:left="1712" w:hanging="360"/>
      </w:pPr>
      <w:rPr>
        <w:rFonts w:ascii="Courier New" w:hAnsi="Courier New" w:cs="Courier New" w:hint="default"/>
      </w:rPr>
    </w:lvl>
    <w:lvl w:ilvl="2" w:tplc="04080005" w:tentative="1">
      <w:start w:val="1"/>
      <w:numFmt w:val="bullet"/>
      <w:lvlText w:val=""/>
      <w:lvlJc w:val="left"/>
      <w:pPr>
        <w:ind w:left="2432" w:hanging="360"/>
      </w:pPr>
      <w:rPr>
        <w:rFonts w:ascii="Wingdings" w:hAnsi="Wingdings" w:hint="default"/>
      </w:rPr>
    </w:lvl>
    <w:lvl w:ilvl="3" w:tplc="04080001" w:tentative="1">
      <w:start w:val="1"/>
      <w:numFmt w:val="bullet"/>
      <w:lvlText w:val=""/>
      <w:lvlJc w:val="left"/>
      <w:pPr>
        <w:ind w:left="3152" w:hanging="360"/>
      </w:pPr>
      <w:rPr>
        <w:rFonts w:ascii="Symbol" w:hAnsi="Symbol" w:hint="default"/>
      </w:rPr>
    </w:lvl>
    <w:lvl w:ilvl="4" w:tplc="04080003" w:tentative="1">
      <w:start w:val="1"/>
      <w:numFmt w:val="bullet"/>
      <w:lvlText w:val="o"/>
      <w:lvlJc w:val="left"/>
      <w:pPr>
        <w:ind w:left="3872" w:hanging="360"/>
      </w:pPr>
      <w:rPr>
        <w:rFonts w:ascii="Courier New" w:hAnsi="Courier New" w:cs="Courier New" w:hint="default"/>
      </w:rPr>
    </w:lvl>
    <w:lvl w:ilvl="5" w:tplc="04080005" w:tentative="1">
      <w:start w:val="1"/>
      <w:numFmt w:val="bullet"/>
      <w:lvlText w:val=""/>
      <w:lvlJc w:val="left"/>
      <w:pPr>
        <w:ind w:left="4592" w:hanging="360"/>
      </w:pPr>
      <w:rPr>
        <w:rFonts w:ascii="Wingdings" w:hAnsi="Wingdings" w:hint="default"/>
      </w:rPr>
    </w:lvl>
    <w:lvl w:ilvl="6" w:tplc="04080001" w:tentative="1">
      <w:start w:val="1"/>
      <w:numFmt w:val="bullet"/>
      <w:lvlText w:val=""/>
      <w:lvlJc w:val="left"/>
      <w:pPr>
        <w:ind w:left="5312" w:hanging="360"/>
      </w:pPr>
      <w:rPr>
        <w:rFonts w:ascii="Symbol" w:hAnsi="Symbol" w:hint="default"/>
      </w:rPr>
    </w:lvl>
    <w:lvl w:ilvl="7" w:tplc="04080003" w:tentative="1">
      <w:start w:val="1"/>
      <w:numFmt w:val="bullet"/>
      <w:lvlText w:val="o"/>
      <w:lvlJc w:val="left"/>
      <w:pPr>
        <w:ind w:left="6032" w:hanging="360"/>
      </w:pPr>
      <w:rPr>
        <w:rFonts w:ascii="Courier New" w:hAnsi="Courier New" w:cs="Courier New" w:hint="default"/>
      </w:rPr>
    </w:lvl>
    <w:lvl w:ilvl="8" w:tplc="04080005" w:tentative="1">
      <w:start w:val="1"/>
      <w:numFmt w:val="bullet"/>
      <w:lvlText w:val=""/>
      <w:lvlJc w:val="left"/>
      <w:pPr>
        <w:ind w:left="6752" w:hanging="360"/>
      </w:pPr>
      <w:rPr>
        <w:rFonts w:ascii="Wingdings" w:hAnsi="Wingdings" w:hint="default"/>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2"/>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E99"/>
    <w:rsid w:val="00015F00"/>
    <w:rsid w:val="00020380"/>
    <w:rsid w:val="000206D8"/>
    <w:rsid w:val="00027BFA"/>
    <w:rsid w:val="000405DB"/>
    <w:rsid w:val="00064ED0"/>
    <w:rsid w:val="00081D84"/>
    <w:rsid w:val="000F4CC4"/>
    <w:rsid w:val="001400B8"/>
    <w:rsid w:val="00140C2E"/>
    <w:rsid w:val="001421F2"/>
    <w:rsid w:val="00142867"/>
    <w:rsid w:val="00164713"/>
    <w:rsid w:val="0017586D"/>
    <w:rsid w:val="001838AD"/>
    <w:rsid w:val="00195A1F"/>
    <w:rsid w:val="001B24BA"/>
    <w:rsid w:val="001C66F3"/>
    <w:rsid w:val="001D12A9"/>
    <w:rsid w:val="001D2961"/>
    <w:rsid w:val="001D29B2"/>
    <w:rsid w:val="001D5F51"/>
    <w:rsid w:val="00205F9D"/>
    <w:rsid w:val="002137E6"/>
    <w:rsid w:val="002337A1"/>
    <w:rsid w:val="00267F29"/>
    <w:rsid w:val="002A0D31"/>
    <w:rsid w:val="002E4E4C"/>
    <w:rsid w:val="002F0196"/>
    <w:rsid w:val="0032303F"/>
    <w:rsid w:val="00331E73"/>
    <w:rsid w:val="00340CE7"/>
    <w:rsid w:val="00392A74"/>
    <w:rsid w:val="003A3598"/>
    <w:rsid w:val="003C4629"/>
    <w:rsid w:val="003F7B30"/>
    <w:rsid w:val="0040096D"/>
    <w:rsid w:val="004275DD"/>
    <w:rsid w:val="004378A9"/>
    <w:rsid w:val="00445377"/>
    <w:rsid w:val="004501D8"/>
    <w:rsid w:val="00456C61"/>
    <w:rsid w:val="00457997"/>
    <w:rsid w:val="00464976"/>
    <w:rsid w:val="00480AE0"/>
    <w:rsid w:val="004925EF"/>
    <w:rsid w:val="00495267"/>
    <w:rsid w:val="00497CB8"/>
    <w:rsid w:val="004A6888"/>
    <w:rsid w:val="004C226D"/>
    <w:rsid w:val="004D3E22"/>
    <w:rsid w:val="004D6640"/>
    <w:rsid w:val="004E1B5B"/>
    <w:rsid w:val="00501641"/>
    <w:rsid w:val="005026CB"/>
    <w:rsid w:val="0050570B"/>
    <w:rsid w:val="00516E68"/>
    <w:rsid w:val="0053605E"/>
    <w:rsid w:val="00593A9C"/>
    <w:rsid w:val="00597BB4"/>
    <w:rsid w:val="005C143E"/>
    <w:rsid w:val="005D1527"/>
    <w:rsid w:val="005F24AF"/>
    <w:rsid w:val="005F5988"/>
    <w:rsid w:val="00600E99"/>
    <w:rsid w:val="00606F95"/>
    <w:rsid w:val="00635FA6"/>
    <w:rsid w:val="00647143"/>
    <w:rsid w:val="006807DD"/>
    <w:rsid w:val="00683EB0"/>
    <w:rsid w:val="006A4572"/>
    <w:rsid w:val="006A6256"/>
    <w:rsid w:val="006B1681"/>
    <w:rsid w:val="006B44BE"/>
    <w:rsid w:val="006D0B85"/>
    <w:rsid w:val="006D717E"/>
    <w:rsid w:val="006E01FF"/>
    <w:rsid w:val="006E7CBD"/>
    <w:rsid w:val="007238E9"/>
    <w:rsid w:val="007362C0"/>
    <w:rsid w:val="0073743E"/>
    <w:rsid w:val="00737CC1"/>
    <w:rsid w:val="00746BFC"/>
    <w:rsid w:val="00793023"/>
    <w:rsid w:val="00793233"/>
    <w:rsid w:val="007A4F1E"/>
    <w:rsid w:val="007D4834"/>
    <w:rsid w:val="007E57EA"/>
    <w:rsid w:val="0080773C"/>
    <w:rsid w:val="00827C3E"/>
    <w:rsid w:val="008478FD"/>
    <w:rsid w:val="008F7508"/>
    <w:rsid w:val="009131F9"/>
    <w:rsid w:val="0094497C"/>
    <w:rsid w:val="0096073B"/>
    <w:rsid w:val="00961696"/>
    <w:rsid w:val="00962699"/>
    <w:rsid w:val="0099265B"/>
    <w:rsid w:val="009A0B5C"/>
    <w:rsid w:val="009C4BFF"/>
    <w:rsid w:val="009E557E"/>
    <w:rsid w:val="009F5913"/>
    <w:rsid w:val="00A10F10"/>
    <w:rsid w:val="00A20877"/>
    <w:rsid w:val="00A37EF6"/>
    <w:rsid w:val="00A52CE1"/>
    <w:rsid w:val="00A60F39"/>
    <w:rsid w:val="00A64575"/>
    <w:rsid w:val="00A745FC"/>
    <w:rsid w:val="00A74893"/>
    <w:rsid w:val="00A9249A"/>
    <w:rsid w:val="00AB1F05"/>
    <w:rsid w:val="00AB5FE3"/>
    <w:rsid w:val="00AB6B6D"/>
    <w:rsid w:val="00AC14D5"/>
    <w:rsid w:val="00AC1C3B"/>
    <w:rsid w:val="00AC3AC3"/>
    <w:rsid w:val="00B32063"/>
    <w:rsid w:val="00B54D2C"/>
    <w:rsid w:val="00B82117"/>
    <w:rsid w:val="00B86A8A"/>
    <w:rsid w:val="00BB32C2"/>
    <w:rsid w:val="00BC12ED"/>
    <w:rsid w:val="00BC310E"/>
    <w:rsid w:val="00BC41C3"/>
    <w:rsid w:val="00BD5B22"/>
    <w:rsid w:val="00BE0701"/>
    <w:rsid w:val="00BE343D"/>
    <w:rsid w:val="00BF6449"/>
    <w:rsid w:val="00C157EB"/>
    <w:rsid w:val="00C33493"/>
    <w:rsid w:val="00C424D3"/>
    <w:rsid w:val="00C6662E"/>
    <w:rsid w:val="00C7158C"/>
    <w:rsid w:val="00C76BBF"/>
    <w:rsid w:val="00C84E01"/>
    <w:rsid w:val="00CA4ECA"/>
    <w:rsid w:val="00CC1D32"/>
    <w:rsid w:val="00CD132F"/>
    <w:rsid w:val="00D03D87"/>
    <w:rsid w:val="00D2495B"/>
    <w:rsid w:val="00D5044E"/>
    <w:rsid w:val="00D7442B"/>
    <w:rsid w:val="00D84DCC"/>
    <w:rsid w:val="00D86DF2"/>
    <w:rsid w:val="00DA1068"/>
    <w:rsid w:val="00DA3BA8"/>
    <w:rsid w:val="00DB0E3B"/>
    <w:rsid w:val="00DB26E5"/>
    <w:rsid w:val="00DC6655"/>
    <w:rsid w:val="00DE4563"/>
    <w:rsid w:val="00DF5C69"/>
    <w:rsid w:val="00DF6712"/>
    <w:rsid w:val="00E0111D"/>
    <w:rsid w:val="00E20162"/>
    <w:rsid w:val="00E40444"/>
    <w:rsid w:val="00E46308"/>
    <w:rsid w:val="00E4776B"/>
    <w:rsid w:val="00E93070"/>
    <w:rsid w:val="00E93F2A"/>
    <w:rsid w:val="00E97D60"/>
    <w:rsid w:val="00EA11D2"/>
    <w:rsid w:val="00ED24A3"/>
    <w:rsid w:val="00F16C4F"/>
    <w:rsid w:val="00F17B81"/>
    <w:rsid w:val="00F27062"/>
    <w:rsid w:val="00F4214E"/>
    <w:rsid w:val="00F51AF3"/>
    <w:rsid w:val="00F90CFD"/>
    <w:rsid w:val="00F95BE7"/>
    <w:rsid w:val="00F9722A"/>
    <w:rsid w:val="00FC6E39"/>
    <w:rsid w:val="00FD0F00"/>
    <w:rsid w:val="00FD2B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rFonts w:eastAsia="Times New Roman"/>
      <w:color w:val="000000"/>
      <w:sz w:val="24"/>
      <w:szCs w:val="24"/>
      <w:u w:color="00000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pPr>
      <w:jc w:val="both"/>
    </w:pPr>
    <w:rPr>
      <w:rFonts w:ascii="Arial Narrow" w:hAnsi="Arial Narrow" w:cs="Arial Unicode MS"/>
      <w:color w:val="000000"/>
      <w:sz w:val="24"/>
      <w:szCs w:val="24"/>
      <w:u w:color="000000"/>
    </w:rPr>
  </w:style>
  <w:style w:type="paragraph" w:customStyle="1" w:styleId="a4">
    <w:name w:val="Κεφαλίδα και υποσέλιδο"/>
    <w:pPr>
      <w:tabs>
        <w:tab w:val="right" w:pos="9020"/>
      </w:tabs>
    </w:pPr>
    <w:rPr>
      <w:rFonts w:ascii="Helvetica" w:hAnsi="Helvetica" w:cs="Arial Unicode MS"/>
      <w:color w:val="000000"/>
      <w:sz w:val="24"/>
      <w:szCs w:val="24"/>
    </w:rPr>
  </w:style>
  <w:style w:type="character" w:customStyle="1" w:styleId="A5">
    <w:name w:val="Κανένα A"/>
  </w:style>
  <w:style w:type="paragraph" w:styleId="a6">
    <w:name w:val="Balloon Text"/>
    <w:basedOn w:val="a0"/>
    <w:link w:val="Char"/>
    <w:uiPriority w:val="99"/>
    <w:semiHidden/>
    <w:unhideWhenUsed/>
    <w:rsid w:val="00516E68"/>
    <w:rPr>
      <w:rFonts w:ascii="Tahoma" w:hAnsi="Tahoma" w:cs="Tahoma"/>
      <w:sz w:val="16"/>
      <w:szCs w:val="16"/>
    </w:rPr>
  </w:style>
  <w:style w:type="character" w:customStyle="1" w:styleId="Char">
    <w:name w:val="Κείμενο πλαισίου Char"/>
    <w:basedOn w:val="a1"/>
    <w:link w:val="a6"/>
    <w:uiPriority w:val="99"/>
    <w:semiHidden/>
    <w:rsid w:val="00516E68"/>
    <w:rPr>
      <w:rFonts w:ascii="Tahoma" w:eastAsia="Times New Roman" w:hAnsi="Tahoma" w:cs="Tahoma"/>
      <w:color w:val="000000"/>
      <w:sz w:val="16"/>
      <w:szCs w:val="16"/>
      <w:u w:color="000000"/>
      <w:lang w:val="en-US"/>
    </w:rPr>
  </w:style>
  <w:style w:type="paragraph" w:customStyle="1" w:styleId="a7">
    <w:name w:val="Κύριο τμήμα"/>
    <w:rsid w:val="00A10F10"/>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bdr w:val="none" w:sz="0" w:space="0" w:color="auto"/>
    </w:rPr>
  </w:style>
  <w:style w:type="character" w:customStyle="1" w:styleId="a8">
    <w:name w:val="Κανένα"/>
    <w:rsid w:val="00A10F10"/>
  </w:style>
  <w:style w:type="paragraph" w:styleId="a9">
    <w:name w:val="List Paragraph"/>
    <w:basedOn w:val="a0"/>
    <w:uiPriority w:val="34"/>
    <w:qFormat/>
    <w:rsid w:val="00DC6655"/>
    <w:pPr>
      <w:ind w:left="720"/>
      <w:contextualSpacing/>
    </w:pPr>
  </w:style>
  <w:style w:type="character" w:customStyle="1" w:styleId="apple-converted-space">
    <w:name w:val="apple-converted-space"/>
    <w:basedOn w:val="a1"/>
    <w:rsid w:val="00AC14D5"/>
  </w:style>
  <w:style w:type="numbering" w:customStyle="1" w:styleId="a">
    <w:name w:val="Αριθμοί"/>
    <w:rsid w:val="00A745FC"/>
    <w:pPr>
      <w:numPr>
        <w:numId w:val="5"/>
      </w:numPr>
    </w:pPr>
  </w:style>
  <w:style w:type="paragraph" w:styleId="aa">
    <w:name w:val="header"/>
    <w:basedOn w:val="a0"/>
    <w:link w:val="Char0"/>
    <w:uiPriority w:val="99"/>
    <w:unhideWhenUsed/>
    <w:rsid w:val="00737CC1"/>
    <w:pPr>
      <w:tabs>
        <w:tab w:val="center" w:pos="4153"/>
        <w:tab w:val="right" w:pos="8306"/>
      </w:tabs>
    </w:pPr>
  </w:style>
  <w:style w:type="character" w:customStyle="1" w:styleId="Char0">
    <w:name w:val="Κεφαλίδα Char"/>
    <w:basedOn w:val="a1"/>
    <w:link w:val="aa"/>
    <w:uiPriority w:val="99"/>
    <w:rsid w:val="00737CC1"/>
    <w:rPr>
      <w:rFonts w:eastAsia="Times New Roman"/>
      <w:color w:val="000000"/>
      <w:sz w:val="24"/>
      <w:szCs w:val="24"/>
      <w:u w:color="000000"/>
      <w:lang w:val="en-US"/>
    </w:rPr>
  </w:style>
  <w:style w:type="paragraph" w:styleId="ab">
    <w:name w:val="footer"/>
    <w:basedOn w:val="a0"/>
    <w:link w:val="Char1"/>
    <w:uiPriority w:val="99"/>
    <w:unhideWhenUsed/>
    <w:rsid w:val="00737CC1"/>
    <w:pPr>
      <w:tabs>
        <w:tab w:val="center" w:pos="4153"/>
        <w:tab w:val="right" w:pos="8306"/>
      </w:tabs>
    </w:pPr>
  </w:style>
  <w:style w:type="character" w:customStyle="1" w:styleId="Char1">
    <w:name w:val="Υποσέλιδο Char"/>
    <w:basedOn w:val="a1"/>
    <w:link w:val="ab"/>
    <w:uiPriority w:val="99"/>
    <w:rsid w:val="00737CC1"/>
    <w:rPr>
      <w:rFonts w:eastAsia="Times New Roman"/>
      <w:color w:val="000000"/>
      <w:sz w:val="24"/>
      <w:szCs w:val="24"/>
      <w:u w:color="000000"/>
      <w:lang w:val="en-US"/>
    </w:rPr>
  </w:style>
  <w:style w:type="paragraph" w:styleId="Web">
    <w:name w:val="Normal (Web)"/>
    <w:basedOn w:val="a0"/>
    <w:uiPriority w:val="99"/>
    <w:unhideWhenUsed/>
    <w:rsid w:val="00CC1D3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lang w:val="el-GR"/>
    </w:rPr>
  </w:style>
  <w:style w:type="character" w:customStyle="1" w:styleId="Char2">
    <w:name w:val="Παράγραφος λίστας Char"/>
    <w:link w:val="a9"/>
    <w:uiPriority w:val="34"/>
    <w:rsid w:val="00CC1D32"/>
    <w:rPr>
      <w:rFonts w:eastAsia="Times New Roman"/>
      <w:color w:val="000000"/>
      <w:sz w:val="24"/>
      <w:szCs w:val="24"/>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rFonts w:eastAsia="Times New Roman"/>
      <w:color w:val="000000"/>
      <w:sz w:val="24"/>
      <w:szCs w:val="24"/>
      <w:u w:color="00000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pPr>
      <w:jc w:val="both"/>
    </w:pPr>
    <w:rPr>
      <w:rFonts w:ascii="Arial Narrow" w:hAnsi="Arial Narrow" w:cs="Arial Unicode MS"/>
      <w:color w:val="000000"/>
      <w:sz w:val="24"/>
      <w:szCs w:val="24"/>
      <w:u w:color="000000"/>
    </w:rPr>
  </w:style>
  <w:style w:type="paragraph" w:customStyle="1" w:styleId="a4">
    <w:name w:val="Κεφαλίδα και υποσέλιδο"/>
    <w:pPr>
      <w:tabs>
        <w:tab w:val="right" w:pos="9020"/>
      </w:tabs>
    </w:pPr>
    <w:rPr>
      <w:rFonts w:ascii="Helvetica" w:hAnsi="Helvetica" w:cs="Arial Unicode MS"/>
      <w:color w:val="000000"/>
      <w:sz w:val="24"/>
      <w:szCs w:val="24"/>
    </w:rPr>
  </w:style>
  <w:style w:type="character" w:customStyle="1" w:styleId="A5">
    <w:name w:val="Κανένα A"/>
  </w:style>
  <w:style w:type="paragraph" w:styleId="a6">
    <w:name w:val="Balloon Text"/>
    <w:basedOn w:val="a0"/>
    <w:link w:val="Char"/>
    <w:uiPriority w:val="99"/>
    <w:semiHidden/>
    <w:unhideWhenUsed/>
    <w:rsid w:val="00516E68"/>
    <w:rPr>
      <w:rFonts w:ascii="Tahoma" w:hAnsi="Tahoma" w:cs="Tahoma"/>
      <w:sz w:val="16"/>
      <w:szCs w:val="16"/>
    </w:rPr>
  </w:style>
  <w:style w:type="character" w:customStyle="1" w:styleId="Char">
    <w:name w:val="Κείμενο πλαισίου Char"/>
    <w:basedOn w:val="a1"/>
    <w:link w:val="a6"/>
    <w:uiPriority w:val="99"/>
    <w:semiHidden/>
    <w:rsid w:val="00516E68"/>
    <w:rPr>
      <w:rFonts w:ascii="Tahoma" w:eastAsia="Times New Roman" w:hAnsi="Tahoma" w:cs="Tahoma"/>
      <w:color w:val="000000"/>
      <w:sz w:val="16"/>
      <w:szCs w:val="16"/>
      <w:u w:color="000000"/>
      <w:lang w:val="en-US"/>
    </w:rPr>
  </w:style>
  <w:style w:type="paragraph" w:customStyle="1" w:styleId="a7">
    <w:name w:val="Κύριο τμήμα"/>
    <w:rsid w:val="00A10F10"/>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bdr w:val="none" w:sz="0" w:space="0" w:color="auto"/>
    </w:rPr>
  </w:style>
  <w:style w:type="character" w:customStyle="1" w:styleId="a8">
    <w:name w:val="Κανένα"/>
    <w:rsid w:val="00A10F10"/>
  </w:style>
  <w:style w:type="paragraph" w:styleId="a9">
    <w:name w:val="List Paragraph"/>
    <w:basedOn w:val="a0"/>
    <w:uiPriority w:val="34"/>
    <w:qFormat/>
    <w:rsid w:val="00DC6655"/>
    <w:pPr>
      <w:ind w:left="720"/>
      <w:contextualSpacing/>
    </w:pPr>
  </w:style>
  <w:style w:type="character" w:customStyle="1" w:styleId="apple-converted-space">
    <w:name w:val="apple-converted-space"/>
    <w:basedOn w:val="a1"/>
    <w:rsid w:val="00AC14D5"/>
  </w:style>
  <w:style w:type="numbering" w:customStyle="1" w:styleId="a">
    <w:name w:val="Αριθμοί"/>
    <w:rsid w:val="00A745FC"/>
    <w:pPr>
      <w:numPr>
        <w:numId w:val="5"/>
      </w:numPr>
    </w:pPr>
  </w:style>
  <w:style w:type="paragraph" w:styleId="aa">
    <w:name w:val="header"/>
    <w:basedOn w:val="a0"/>
    <w:link w:val="Char0"/>
    <w:uiPriority w:val="99"/>
    <w:unhideWhenUsed/>
    <w:rsid w:val="00737CC1"/>
    <w:pPr>
      <w:tabs>
        <w:tab w:val="center" w:pos="4153"/>
        <w:tab w:val="right" w:pos="8306"/>
      </w:tabs>
    </w:pPr>
  </w:style>
  <w:style w:type="character" w:customStyle="1" w:styleId="Char0">
    <w:name w:val="Κεφαλίδα Char"/>
    <w:basedOn w:val="a1"/>
    <w:link w:val="aa"/>
    <w:uiPriority w:val="99"/>
    <w:rsid w:val="00737CC1"/>
    <w:rPr>
      <w:rFonts w:eastAsia="Times New Roman"/>
      <w:color w:val="000000"/>
      <w:sz w:val="24"/>
      <w:szCs w:val="24"/>
      <w:u w:color="000000"/>
      <w:lang w:val="en-US"/>
    </w:rPr>
  </w:style>
  <w:style w:type="paragraph" w:styleId="ab">
    <w:name w:val="footer"/>
    <w:basedOn w:val="a0"/>
    <w:link w:val="Char1"/>
    <w:uiPriority w:val="99"/>
    <w:unhideWhenUsed/>
    <w:rsid w:val="00737CC1"/>
    <w:pPr>
      <w:tabs>
        <w:tab w:val="center" w:pos="4153"/>
        <w:tab w:val="right" w:pos="8306"/>
      </w:tabs>
    </w:pPr>
  </w:style>
  <w:style w:type="character" w:customStyle="1" w:styleId="Char1">
    <w:name w:val="Υποσέλιδο Char"/>
    <w:basedOn w:val="a1"/>
    <w:link w:val="ab"/>
    <w:uiPriority w:val="99"/>
    <w:rsid w:val="00737CC1"/>
    <w:rPr>
      <w:rFonts w:eastAsia="Times New Roman"/>
      <w:color w:val="000000"/>
      <w:sz w:val="24"/>
      <w:szCs w:val="24"/>
      <w:u w:color="000000"/>
      <w:lang w:val="en-US"/>
    </w:rPr>
  </w:style>
  <w:style w:type="paragraph" w:styleId="Web">
    <w:name w:val="Normal (Web)"/>
    <w:basedOn w:val="a0"/>
    <w:uiPriority w:val="99"/>
    <w:unhideWhenUsed/>
    <w:rsid w:val="00CC1D3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lang w:val="el-GR"/>
    </w:rPr>
  </w:style>
  <w:style w:type="character" w:customStyle="1" w:styleId="Char2">
    <w:name w:val="Παράγραφος λίστας Char"/>
    <w:link w:val="a9"/>
    <w:uiPriority w:val="34"/>
    <w:rsid w:val="00CC1D32"/>
    <w:rPr>
      <w:rFonts w:eastAsia="Times New Roman"/>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145">
      <w:bodyDiv w:val="1"/>
      <w:marLeft w:val="0"/>
      <w:marRight w:val="0"/>
      <w:marTop w:val="0"/>
      <w:marBottom w:val="0"/>
      <w:divBdr>
        <w:top w:val="none" w:sz="0" w:space="0" w:color="auto"/>
        <w:left w:val="none" w:sz="0" w:space="0" w:color="auto"/>
        <w:bottom w:val="none" w:sz="0" w:space="0" w:color="auto"/>
        <w:right w:val="none" w:sz="0" w:space="0" w:color="auto"/>
      </w:divBdr>
    </w:div>
    <w:div w:id="42683461">
      <w:bodyDiv w:val="1"/>
      <w:marLeft w:val="0"/>
      <w:marRight w:val="0"/>
      <w:marTop w:val="0"/>
      <w:marBottom w:val="0"/>
      <w:divBdr>
        <w:top w:val="none" w:sz="0" w:space="0" w:color="auto"/>
        <w:left w:val="none" w:sz="0" w:space="0" w:color="auto"/>
        <w:bottom w:val="none" w:sz="0" w:space="0" w:color="auto"/>
        <w:right w:val="none" w:sz="0" w:space="0" w:color="auto"/>
      </w:divBdr>
    </w:div>
    <w:div w:id="117453333">
      <w:bodyDiv w:val="1"/>
      <w:marLeft w:val="0"/>
      <w:marRight w:val="0"/>
      <w:marTop w:val="0"/>
      <w:marBottom w:val="0"/>
      <w:divBdr>
        <w:top w:val="none" w:sz="0" w:space="0" w:color="auto"/>
        <w:left w:val="none" w:sz="0" w:space="0" w:color="auto"/>
        <w:bottom w:val="none" w:sz="0" w:space="0" w:color="auto"/>
        <w:right w:val="none" w:sz="0" w:space="0" w:color="auto"/>
      </w:divBdr>
    </w:div>
    <w:div w:id="292564514">
      <w:bodyDiv w:val="1"/>
      <w:marLeft w:val="0"/>
      <w:marRight w:val="0"/>
      <w:marTop w:val="0"/>
      <w:marBottom w:val="0"/>
      <w:divBdr>
        <w:top w:val="none" w:sz="0" w:space="0" w:color="auto"/>
        <w:left w:val="none" w:sz="0" w:space="0" w:color="auto"/>
        <w:bottom w:val="none" w:sz="0" w:space="0" w:color="auto"/>
        <w:right w:val="none" w:sz="0" w:space="0" w:color="auto"/>
      </w:divBdr>
    </w:div>
    <w:div w:id="499007182">
      <w:bodyDiv w:val="1"/>
      <w:marLeft w:val="0"/>
      <w:marRight w:val="0"/>
      <w:marTop w:val="0"/>
      <w:marBottom w:val="0"/>
      <w:divBdr>
        <w:top w:val="none" w:sz="0" w:space="0" w:color="auto"/>
        <w:left w:val="none" w:sz="0" w:space="0" w:color="auto"/>
        <w:bottom w:val="none" w:sz="0" w:space="0" w:color="auto"/>
        <w:right w:val="none" w:sz="0" w:space="0" w:color="auto"/>
      </w:divBdr>
    </w:div>
    <w:div w:id="546919265">
      <w:bodyDiv w:val="1"/>
      <w:marLeft w:val="0"/>
      <w:marRight w:val="0"/>
      <w:marTop w:val="0"/>
      <w:marBottom w:val="0"/>
      <w:divBdr>
        <w:top w:val="none" w:sz="0" w:space="0" w:color="auto"/>
        <w:left w:val="none" w:sz="0" w:space="0" w:color="auto"/>
        <w:bottom w:val="none" w:sz="0" w:space="0" w:color="auto"/>
        <w:right w:val="none" w:sz="0" w:space="0" w:color="auto"/>
      </w:divBdr>
    </w:div>
    <w:div w:id="567307096">
      <w:bodyDiv w:val="1"/>
      <w:marLeft w:val="0"/>
      <w:marRight w:val="0"/>
      <w:marTop w:val="0"/>
      <w:marBottom w:val="0"/>
      <w:divBdr>
        <w:top w:val="none" w:sz="0" w:space="0" w:color="auto"/>
        <w:left w:val="none" w:sz="0" w:space="0" w:color="auto"/>
        <w:bottom w:val="none" w:sz="0" w:space="0" w:color="auto"/>
        <w:right w:val="none" w:sz="0" w:space="0" w:color="auto"/>
      </w:divBdr>
    </w:div>
    <w:div w:id="750736642">
      <w:bodyDiv w:val="1"/>
      <w:marLeft w:val="0"/>
      <w:marRight w:val="0"/>
      <w:marTop w:val="0"/>
      <w:marBottom w:val="0"/>
      <w:divBdr>
        <w:top w:val="none" w:sz="0" w:space="0" w:color="auto"/>
        <w:left w:val="none" w:sz="0" w:space="0" w:color="auto"/>
        <w:bottom w:val="none" w:sz="0" w:space="0" w:color="auto"/>
        <w:right w:val="none" w:sz="0" w:space="0" w:color="auto"/>
      </w:divBdr>
    </w:div>
    <w:div w:id="902302010">
      <w:bodyDiv w:val="1"/>
      <w:marLeft w:val="0"/>
      <w:marRight w:val="0"/>
      <w:marTop w:val="0"/>
      <w:marBottom w:val="0"/>
      <w:divBdr>
        <w:top w:val="none" w:sz="0" w:space="0" w:color="auto"/>
        <w:left w:val="none" w:sz="0" w:space="0" w:color="auto"/>
        <w:bottom w:val="none" w:sz="0" w:space="0" w:color="auto"/>
        <w:right w:val="none" w:sz="0" w:space="0" w:color="auto"/>
      </w:divBdr>
    </w:div>
    <w:div w:id="938022403">
      <w:bodyDiv w:val="1"/>
      <w:marLeft w:val="0"/>
      <w:marRight w:val="0"/>
      <w:marTop w:val="0"/>
      <w:marBottom w:val="0"/>
      <w:divBdr>
        <w:top w:val="none" w:sz="0" w:space="0" w:color="auto"/>
        <w:left w:val="none" w:sz="0" w:space="0" w:color="auto"/>
        <w:bottom w:val="none" w:sz="0" w:space="0" w:color="auto"/>
        <w:right w:val="none" w:sz="0" w:space="0" w:color="auto"/>
      </w:divBdr>
      <w:divsChild>
        <w:div w:id="855073667">
          <w:marLeft w:val="0"/>
          <w:marRight w:val="0"/>
          <w:marTop w:val="0"/>
          <w:marBottom w:val="0"/>
          <w:divBdr>
            <w:top w:val="none" w:sz="0" w:space="0" w:color="auto"/>
            <w:left w:val="none" w:sz="0" w:space="0" w:color="auto"/>
            <w:bottom w:val="none" w:sz="0" w:space="0" w:color="auto"/>
            <w:right w:val="none" w:sz="0" w:space="0" w:color="auto"/>
          </w:divBdr>
        </w:div>
        <w:div w:id="958149221">
          <w:marLeft w:val="0"/>
          <w:marRight w:val="0"/>
          <w:marTop w:val="0"/>
          <w:marBottom w:val="0"/>
          <w:divBdr>
            <w:top w:val="none" w:sz="0" w:space="0" w:color="auto"/>
            <w:left w:val="none" w:sz="0" w:space="0" w:color="auto"/>
            <w:bottom w:val="none" w:sz="0" w:space="0" w:color="auto"/>
            <w:right w:val="none" w:sz="0" w:space="0" w:color="auto"/>
          </w:divBdr>
        </w:div>
        <w:div w:id="1774010300">
          <w:marLeft w:val="0"/>
          <w:marRight w:val="0"/>
          <w:marTop w:val="0"/>
          <w:marBottom w:val="0"/>
          <w:divBdr>
            <w:top w:val="none" w:sz="0" w:space="0" w:color="auto"/>
            <w:left w:val="none" w:sz="0" w:space="0" w:color="auto"/>
            <w:bottom w:val="none" w:sz="0" w:space="0" w:color="auto"/>
            <w:right w:val="none" w:sz="0" w:space="0" w:color="auto"/>
          </w:divBdr>
        </w:div>
      </w:divsChild>
    </w:div>
    <w:div w:id="979840751">
      <w:bodyDiv w:val="1"/>
      <w:marLeft w:val="0"/>
      <w:marRight w:val="0"/>
      <w:marTop w:val="0"/>
      <w:marBottom w:val="0"/>
      <w:divBdr>
        <w:top w:val="none" w:sz="0" w:space="0" w:color="auto"/>
        <w:left w:val="none" w:sz="0" w:space="0" w:color="auto"/>
        <w:bottom w:val="none" w:sz="0" w:space="0" w:color="auto"/>
        <w:right w:val="none" w:sz="0" w:space="0" w:color="auto"/>
      </w:divBdr>
    </w:div>
    <w:div w:id="1216232522">
      <w:bodyDiv w:val="1"/>
      <w:marLeft w:val="0"/>
      <w:marRight w:val="0"/>
      <w:marTop w:val="0"/>
      <w:marBottom w:val="0"/>
      <w:divBdr>
        <w:top w:val="none" w:sz="0" w:space="0" w:color="auto"/>
        <w:left w:val="none" w:sz="0" w:space="0" w:color="auto"/>
        <w:bottom w:val="none" w:sz="0" w:space="0" w:color="auto"/>
        <w:right w:val="none" w:sz="0" w:space="0" w:color="auto"/>
      </w:divBdr>
    </w:div>
    <w:div w:id="1254704305">
      <w:bodyDiv w:val="1"/>
      <w:marLeft w:val="0"/>
      <w:marRight w:val="0"/>
      <w:marTop w:val="0"/>
      <w:marBottom w:val="0"/>
      <w:divBdr>
        <w:top w:val="none" w:sz="0" w:space="0" w:color="auto"/>
        <w:left w:val="none" w:sz="0" w:space="0" w:color="auto"/>
        <w:bottom w:val="none" w:sz="0" w:space="0" w:color="auto"/>
        <w:right w:val="none" w:sz="0" w:space="0" w:color="auto"/>
      </w:divBdr>
    </w:div>
    <w:div w:id="1351448783">
      <w:bodyDiv w:val="1"/>
      <w:marLeft w:val="0"/>
      <w:marRight w:val="0"/>
      <w:marTop w:val="0"/>
      <w:marBottom w:val="0"/>
      <w:divBdr>
        <w:top w:val="none" w:sz="0" w:space="0" w:color="auto"/>
        <w:left w:val="none" w:sz="0" w:space="0" w:color="auto"/>
        <w:bottom w:val="none" w:sz="0" w:space="0" w:color="auto"/>
        <w:right w:val="none" w:sz="0" w:space="0" w:color="auto"/>
      </w:divBdr>
    </w:div>
    <w:div w:id="1378432331">
      <w:bodyDiv w:val="1"/>
      <w:marLeft w:val="0"/>
      <w:marRight w:val="0"/>
      <w:marTop w:val="0"/>
      <w:marBottom w:val="0"/>
      <w:divBdr>
        <w:top w:val="none" w:sz="0" w:space="0" w:color="auto"/>
        <w:left w:val="none" w:sz="0" w:space="0" w:color="auto"/>
        <w:bottom w:val="none" w:sz="0" w:space="0" w:color="auto"/>
        <w:right w:val="none" w:sz="0" w:space="0" w:color="auto"/>
      </w:divBdr>
    </w:div>
    <w:div w:id="1457722609">
      <w:bodyDiv w:val="1"/>
      <w:marLeft w:val="0"/>
      <w:marRight w:val="0"/>
      <w:marTop w:val="0"/>
      <w:marBottom w:val="0"/>
      <w:divBdr>
        <w:top w:val="none" w:sz="0" w:space="0" w:color="auto"/>
        <w:left w:val="none" w:sz="0" w:space="0" w:color="auto"/>
        <w:bottom w:val="none" w:sz="0" w:space="0" w:color="auto"/>
        <w:right w:val="none" w:sz="0" w:space="0" w:color="auto"/>
      </w:divBdr>
    </w:div>
    <w:div w:id="1481732614">
      <w:bodyDiv w:val="1"/>
      <w:marLeft w:val="0"/>
      <w:marRight w:val="0"/>
      <w:marTop w:val="0"/>
      <w:marBottom w:val="0"/>
      <w:divBdr>
        <w:top w:val="none" w:sz="0" w:space="0" w:color="auto"/>
        <w:left w:val="none" w:sz="0" w:space="0" w:color="auto"/>
        <w:bottom w:val="none" w:sz="0" w:space="0" w:color="auto"/>
        <w:right w:val="none" w:sz="0" w:space="0" w:color="auto"/>
      </w:divBdr>
    </w:div>
    <w:div w:id="1545601861">
      <w:bodyDiv w:val="1"/>
      <w:marLeft w:val="0"/>
      <w:marRight w:val="0"/>
      <w:marTop w:val="0"/>
      <w:marBottom w:val="0"/>
      <w:divBdr>
        <w:top w:val="none" w:sz="0" w:space="0" w:color="auto"/>
        <w:left w:val="none" w:sz="0" w:space="0" w:color="auto"/>
        <w:bottom w:val="none" w:sz="0" w:space="0" w:color="auto"/>
        <w:right w:val="none" w:sz="0" w:space="0" w:color="auto"/>
      </w:divBdr>
    </w:div>
    <w:div w:id="1625847423">
      <w:bodyDiv w:val="1"/>
      <w:marLeft w:val="0"/>
      <w:marRight w:val="0"/>
      <w:marTop w:val="0"/>
      <w:marBottom w:val="0"/>
      <w:divBdr>
        <w:top w:val="none" w:sz="0" w:space="0" w:color="auto"/>
        <w:left w:val="none" w:sz="0" w:space="0" w:color="auto"/>
        <w:bottom w:val="none" w:sz="0" w:space="0" w:color="auto"/>
        <w:right w:val="none" w:sz="0" w:space="0" w:color="auto"/>
      </w:divBdr>
    </w:div>
    <w:div w:id="1628663352">
      <w:bodyDiv w:val="1"/>
      <w:marLeft w:val="0"/>
      <w:marRight w:val="0"/>
      <w:marTop w:val="0"/>
      <w:marBottom w:val="0"/>
      <w:divBdr>
        <w:top w:val="none" w:sz="0" w:space="0" w:color="auto"/>
        <w:left w:val="none" w:sz="0" w:space="0" w:color="auto"/>
        <w:bottom w:val="none" w:sz="0" w:space="0" w:color="auto"/>
        <w:right w:val="none" w:sz="0" w:space="0" w:color="auto"/>
      </w:divBdr>
    </w:div>
    <w:div w:id="1824078988">
      <w:bodyDiv w:val="1"/>
      <w:marLeft w:val="0"/>
      <w:marRight w:val="0"/>
      <w:marTop w:val="0"/>
      <w:marBottom w:val="0"/>
      <w:divBdr>
        <w:top w:val="none" w:sz="0" w:space="0" w:color="auto"/>
        <w:left w:val="none" w:sz="0" w:space="0" w:color="auto"/>
        <w:bottom w:val="none" w:sz="0" w:space="0" w:color="auto"/>
        <w:right w:val="none" w:sz="0" w:space="0" w:color="auto"/>
      </w:divBdr>
    </w:div>
    <w:div w:id="1845054028">
      <w:bodyDiv w:val="1"/>
      <w:marLeft w:val="0"/>
      <w:marRight w:val="0"/>
      <w:marTop w:val="0"/>
      <w:marBottom w:val="0"/>
      <w:divBdr>
        <w:top w:val="none" w:sz="0" w:space="0" w:color="auto"/>
        <w:left w:val="none" w:sz="0" w:space="0" w:color="auto"/>
        <w:bottom w:val="none" w:sz="0" w:space="0" w:color="auto"/>
        <w:right w:val="none" w:sz="0" w:space="0" w:color="auto"/>
      </w:divBdr>
      <w:divsChild>
        <w:div w:id="2135827401">
          <w:marLeft w:val="0"/>
          <w:marRight w:val="0"/>
          <w:marTop w:val="0"/>
          <w:marBottom w:val="0"/>
          <w:divBdr>
            <w:top w:val="none" w:sz="0" w:space="0" w:color="auto"/>
            <w:left w:val="none" w:sz="0" w:space="0" w:color="auto"/>
            <w:bottom w:val="none" w:sz="0" w:space="0" w:color="auto"/>
            <w:right w:val="none" w:sz="0" w:space="0" w:color="auto"/>
          </w:divBdr>
        </w:div>
        <w:div w:id="1720590292">
          <w:marLeft w:val="0"/>
          <w:marRight w:val="0"/>
          <w:marTop w:val="0"/>
          <w:marBottom w:val="0"/>
          <w:divBdr>
            <w:top w:val="none" w:sz="0" w:space="0" w:color="auto"/>
            <w:left w:val="none" w:sz="0" w:space="0" w:color="auto"/>
            <w:bottom w:val="none" w:sz="0" w:space="0" w:color="auto"/>
            <w:right w:val="none" w:sz="0" w:space="0" w:color="auto"/>
          </w:divBdr>
        </w:div>
        <w:div w:id="504054388">
          <w:marLeft w:val="0"/>
          <w:marRight w:val="0"/>
          <w:marTop w:val="0"/>
          <w:marBottom w:val="0"/>
          <w:divBdr>
            <w:top w:val="none" w:sz="0" w:space="0" w:color="auto"/>
            <w:left w:val="none" w:sz="0" w:space="0" w:color="auto"/>
            <w:bottom w:val="none" w:sz="0" w:space="0" w:color="auto"/>
            <w:right w:val="none" w:sz="0" w:space="0" w:color="auto"/>
          </w:divBdr>
        </w:div>
      </w:divsChild>
    </w:div>
    <w:div w:id="2057925383">
      <w:bodyDiv w:val="1"/>
      <w:marLeft w:val="0"/>
      <w:marRight w:val="0"/>
      <w:marTop w:val="0"/>
      <w:marBottom w:val="0"/>
      <w:divBdr>
        <w:top w:val="none" w:sz="0" w:space="0" w:color="auto"/>
        <w:left w:val="none" w:sz="0" w:space="0" w:color="auto"/>
        <w:bottom w:val="none" w:sz="0" w:space="0" w:color="auto"/>
        <w:right w:val="none" w:sz="0" w:space="0" w:color="auto"/>
      </w:divBdr>
    </w:div>
    <w:div w:id="2062897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2020</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eetaa</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Evaggelia Sofroni</dc:creator>
  <cp:lastModifiedBy>Μαρίνος Σκολαρίκος</cp:lastModifiedBy>
  <cp:revision>2</cp:revision>
  <cp:lastPrinted>2016-06-14T06:29:00Z</cp:lastPrinted>
  <dcterms:created xsi:type="dcterms:W3CDTF">2016-09-26T06:42:00Z</dcterms:created>
  <dcterms:modified xsi:type="dcterms:W3CDTF">2016-09-26T06:42:00Z</dcterms:modified>
</cp:coreProperties>
</file>